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1154" w14:textId="77777777" w:rsidR="00C23143" w:rsidRPr="00C23143" w:rsidRDefault="00C23143" w:rsidP="00C23143">
      <w:pPr>
        <w:spacing w:after="0" w:line="240" w:lineRule="auto"/>
        <w:jc w:val="center"/>
        <w:rPr>
          <w:rFonts w:ascii="Calibri" w:eastAsia="Calibri" w:hAnsi="Calibri" w:cs="Calibri"/>
          <w:kern w:val="0"/>
          <w:sz w:val="36"/>
          <w:szCs w:val="36"/>
          <w:lang w:val="en-MY"/>
          <w14:ligatures w14:val="none"/>
        </w:rPr>
      </w:pPr>
      <w:r w:rsidRPr="00C23143">
        <w:rPr>
          <w:rFonts w:ascii="Calibri" w:eastAsia="Calibri" w:hAnsi="Calibri" w:cs="Calibri"/>
          <w:kern w:val="0"/>
          <w:sz w:val="36"/>
          <w:szCs w:val="36"/>
          <w:lang w:val="en-MY"/>
          <w14:ligatures w14:val="none"/>
        </w:rPr>
        <w:t>Title of Manuscript (Capital Letter of Each Word; Font type: Calibri (body), Font size: 18, Align Centre)</w:t>
      </w:r>
    </w:p>
    <w:p w14:paraId="762F7A35" w14:textId="77777777" w:rsidR="00D0633B" w:rsidRPr="006376B3" w:rsidRDefault="00D0633B" w:rsidP="006C1693">
      <w:pPr>
        <w:spacing w:after="0" w:line="240" w:lineRule="auto"/>
        <w:jc w:val="center"/>
      </w:pPr>
    </w:p>
    <w:p w14:paraId="459F1D5A" w14:textId="3F8D9660" w:rsidR="00D0633B" w:rsidRPr="00331D6F" w:rsidRDefault="00331D6F" w:rsidP="006C1693">
      <w:pPr>
        <w:spacing w:after="0" w:line="240" w:lineRule="auto"/>
        <w:jc w:val="center"/>
        <w:rPr>
          <w:sz w:val="20"/>
          <w:szCs w:val="20"/>
        </w:rPr>
      </w:pPr>
      <w:r>
        <w:rPr>
          <w:sz w:val="20"/>
          <w:szCs w:val="20"/>
        </w:rPr>
        <w:t>Full Author Name</w:t>
      </w:r>
      <w:r w:rsidR="00FE41BC" w:rsidRPr="00574771">
        <w:rPr>
          <w:sz w:val="20"/>
          <w:szCs w:val="20"/>
        </w:rPr>
        <w:t xml:space="preserve"> </w:t>
      </w:r>
      <w:r w:rsidR="00FE41BC" w:rsidRPr="00574771">
        <w:rPr>
          <w:sz w:val="20"/>
          <w:szCs w:val="20"/>
          <w:vertAlign w:val="superscript"/>
        </w:rPr>
        <w:t>1</w:t>
      </w:r>
      <w:r w:rsidR="00BD4597" w:rsidRPr="00574771">
        <w:rPr>
          <w:sz w:val="20"/>
          <w:szCs w:val="20"/>
          <w:vertAlign w:val="superscript"/>
        </w:rPr>
        <w:t>,2</w:t>
      </w:r>
      <w:r w:rsidR="00C07F59" w:rsidRPr="00574771">
        <w:rPr>
          <w:sz w:val="20"/>
          <w:szCs w:val="20"/>
        </w:rPr>
        <w:t>,</w:t>
      </w:r>
      <w:r w:rsidR="00FE41BC" w:rsidRPr="00574771">
        <w:rPr>
          <w:sz w:val="20"/>
          <w:szCs w:val="20"/>
        </w:rPr>
        <w:t xml:space="preserve"> </w:t>
      </w:r>
      <w:r>
        <w:rPr>
          <w:sz w:val="20"/>
          <w:szCs w:val="20"/>
        </w:rPr>
        <w:t>Full Name Corresponding Author</w:t>
      </w:r>
      <w:r w:rsidR="00FE41BC" w:rsidRPr="00574771">
        <w:rPr>
          <w:sz w:val="20"/>
          <w:szCs w:val="20"/>
          <w:vertAlign w:val="superscript"/>
        </w:rPr>
        <w:t>1</w:t>
      </w:r>
      <w:r w:rsidR="00C12DD3" w:rsidRPr="00574771">
        <w:rPr>
          <w:sz w:val="20"/>
          <w:szCs w:val="20"/>
        </w:rPr>
        <w:t>*</w:t>
      </w:r>
      <w:r w:rsidR="00C73A20" w:rsidRPr="00574771">
        <w:rPr>
          <w:sz w:val="20"/>
          <w:szCs w:val="20"/>
        </w:rPr>
        <w:t xml:space="preserve">, </w:t>
      </w:r>
      <w:r>
        <w:rPr>
          <w:sz w:val="20"/>
          <w:szCs w:val="20"/>
        </w:rPr>
        <w:t>Full Author Name</w:t>
      </w:r>
      <w:r w:rsidR="00BD4597" w:rsidRPr="00574771">
        <w:rPr>
          <w:sz w:val="20"/>
          <w:szCs w:val="20"/>
          <w:vertAlign w:val="superscript"/>
        </w:rPr>
        <w:t>1</w:t>
      </w:r>
      <w:r>
        <w:rPr>
          <w:sz w:val="20"/>
          <w:szCs w:val="20"/>
          <w:vertAlign w:val="superscript"/>
        </w:rPr>
        <w:t xml:space="preserve"> </w:t>
      </w:r>
      <w:r>
        <w:rPr>
          <w:sz w:val="20"/>
          <w:szCs w:val="20"/>
        </w:rPr>
        <w:t>(</w:t>
      </w:r>
      <w:r w:rsidRPr="00E319F7">
        <w:rPr>
          <w:color w:val="FF0000"/>
          <w:sz w:val="20"/>
          <w:szCs w:val="20"/>
        </w:rPr>
        <w:t>All authors name must be written in full name. Font type Calibri Font Size</w:t>
      </w:r>
      <w:r w:rsidR="0063706E" w:rsidRPr="00E319F7">
        <w:rPr>
          <w:color w:val="FF0000"/>
          <w:sz w:val="20"/>
          <w:szCs w:val="20"/>
        </w:rPr>
        <w:t xml:space="preserve"> 10</w:t>
      </w:r>
      <w:r w:rsidRPr="00E319F7">
        <w:rPr>
          <w:color w:val="FF0000"/>
          <w:sz w:val="20"/>
          <w:szCs w:val="20"/>
        </w:rPr>
        <w:t>: Paragraph: align centre</w:t>
      </w:r>
      <w:r>
        <w:rPr>
          <w:sz w:val="20"/>
          <w:szCs w:val="20"/>
        </w:rPr>
        <w:t>)</w:t>
      </w:r>
    </w:p>
    <w:p w14:paraId="0435E3F6" w14:textId="77777777" w:rsidR="00D0633B" w:rsidRPr="006376B3" w:rsidRDefault="00D0633B" w:rsidP="006C1693">
      <w:pPr>
        <w:spacing w:after="0" w:line="240" w:lineRule="auto"/>
        <w:jc w:val="center"/>
        <w:rPr>
          <w:sz w:val="18"/>
          <w:szCs w:val="18"/>
        </w:rPr>
      </w:pPr>
    </w:p>
    <w:p w14:paraId="393E6BA1" w14:textId="4C68A991" w:rsidR="00C73A20" w:rsidRPr="006376B3" w:rsidRDefault="00FE41BC" w:rsidP="006C1693">
      <w:pPr>
        <w:spacing w:after="0" w:line="240" w:lineRule="auto"/>
        <w:jc w:val="center"/>
        <w:rPr>
          <w:sz w:val="18"/>
          <w:szCs w:val="18"/>
        </w:rPr>
      </w:pPr>
      <w:r w:rsidRPr="006376B3">
        <w:rPr>
          <w:sz w:val="18"/>
          <w:szCs w:val="18"/>
          <w:vertAlign w:val="superscript"/>
        </w:rPr>
        <w:t>1</w:t>
      </w:r>
      <w:r w:rsidR="007A3BE4" w:rsidRPr="006376B3">
        <w:rPr>
          <w:sz w:val="18"/>
          <w:szCs w:val="18"/>
        </w:rPr>
        <w:t xml:space="preserve">School of Technology Management and Logistics, </w:t>
      </w:r>
      <w:proofErr w:type="spellStart"/>
      <w:r w:rsidR="007A3BE4" w:rsidRPr="006376B3">
        <w:rPr>
          <w:sz w:val="18"/>
          <w:szCs w:val="18"/>
        </w:rPr>
        <w:t>Universiti</w:t>
      </w:r>
      <w:proofErr w:type="spellEnd"/>
      <w:r w:rsidR="007A3BE4" w:rsidRPr="006376B3">
        <w:rPr>
          <w:sz w:val="18"/>
          <w:szCs w:val="18"/>
        </w:rPr>
        <w:t xml:space="preserve"> Utara Malaysia</w:t>
      </w:r>
      <w:r w:rsidR="00C73A20" w:rsidRPr="006376B3">
        <w:rPr>
          <w:sz w:val="18"/>
          <w:szCs w:val="18"/>
        </w:rPr>
        <w:t>,</w:t>
      </w:r>
      <w:r w:rsidR="007A3BE4" w:rsidRPr="006376B3">
        <w:rPr>
          <w:sz w:val="18"/>
          <w:szCs w:val="18"/>
        </w:rPr>
        <w:t xml:space="preserve"> 06010 </w:t>
      </w:r>
      <w:proofErr w:type="spellStart"/>
      <w:r w:rsidR="007A3BE4" w:rsidRPr="006376B3">
        <w:rPr>
          <w:sz w:val="18"/>
          <w:szCs w:val="18"/>
        </w:rPr>
        <w:t>Sintok</w:t>
      </w:r>
      <w:proofErr w:type="spellEnd"/>
      <w:r w:rsidR="007A3BE4" w:rsidRPr="006376B3">
        <w:rPr>
          <w:sz w:val="18"/>
          <w:szCs w:val="18"/>
        </w:rPr>
        <w:t>, Kedah,</w:t>
      </w:r>
      <w:r w:rsidR="00C73A20" w:rsidRPr="006376B3">
        <w:rPr>
          <w:sz w:val="18"/>
          <w:szCs w:val="18"/>
        </w:rPr>
        <w:t xml:space="preserve"> Malaysia</w:t>
      </w:r>
    </w:p>
    <w:p w14:paraId="4E0A5B31" w14:textId="3F4097D7" w:rsidR="00C73A20" w:rsidRDefault="00C12DD3" w:rsidP="006C1693">
      <w:pPr>
        <w:spacing w:after="0" w:line="240" w:lineRule="auto"/>
        <w:jc w:val="center"/>
        <w:rPr>
          <w:sz w:val="18"/>
          <w:szCs w:val="18"/>
        </w:rPr>
      </w:pPr>
      <w:r w:rsidRPr="006376B3">
        <w:rPr>
          <w:sz w:val="18"/>
          <w:szCs w:val="18"/>
          <w:vertAlign w:val="superscript"/>
        </w:rPr>
        <w:t>2</w:t>
      </w:r>
      <w:r w:rsidR="00331D6F">
        <w:rPr>
          <w:sz w:val="18"/>
          <w:szCs w:val="18"/>
        </w:rPr>
        <w:t xml:space="preserve">School of Industrial Technology, </w:t>
      </w:r>
      <w:proofErr w:type="spellStart"/>
      <w:r w:rsidR="00331D6F">
        <w:rPr>
          <w:sz w:val="18"/>
          <w:szCs w:val="18"/>
        </w:rPr>
        <w:t>Universiti</w:t>
      </w:r>
      <w:proofErr w:type="spellEnd"/>
      <w:r w:rsidR="00331D6F">
        <w:rPr>
          <w:sz w:val="18"/>
          <w:szCs w:val="18"/>
        </w:rPr>
        <w:t xml:space="preserve"> Sains Malaysia, 11800 USM, Penang, Malaysia</w:t>
      </w:r>
    </w:p>
    <w:p w14:paraId="2F52FA0D" w14:textId="07EAED80" w:rsidR="00331D6F" w:rsidRPr="006376B3" w:rsidRDefault="00331D6F" w:rsidP="006C1693">
      <w:pPr>
        <w:spacing w:after="0" w:line="240" w:lineRule="auto"/>
        <w:jc w:val="center"/>
        <w:rPr>
          <w:sz w:val="18"/>
          <w:szCs w:val="18"/>
        </w:rPr>
      </w:pPr>
      <w:r>
        <w:rPr>
          <w:sz w:val="18"/>
          <w:szCs w:val="18"/>
        </w:rPr>
        <w:t>(</w:t>
      </w:r>
      <w:r w:rsidR="003C3D5A" w:rsidRPr="00E319F7">
        <w:rPr>
          <w:color w:val="FF0000"/>
          <w:sz w:val="18"/>
          <w:szCs w:val="18"/>
        </w:rPr>
        <w:t xml:space="preserve">Please provides full </w:t>
      </w:r>
      <w:r w:rsidR="00B40083" w:rsidRPr="00E319F7">
        <w:rPr>
          <w:color w:val="FF0000"/>
          <w:sz w:val="18"/>
          <w:szCs w:val="18"/>
        </w:rPr>
        <w:t>institution</w:t>
      </w:r>
      <w:r w:rsidR="003C3D5A" w:rsidRPr="00E319F7">
        <w:rPr>
          <w:color w:val="FF0000"/>
          <w:sz w:val="18"/>
          <w:szCs w:val="18"/>
        </w:rPr>
        <w:t>/organization address</w:t>
      </w:r>
      <w:r w:rsidR="00B40083" w:rsidRPr="00E319F7">
        <w:rPr>
          <w:color w:val="FF0000"/>
          <w:sz w:val="18"/>
          <w:szCs w:val="18"/>
        </w:rPr>
        <w:t>.</w:t>
      </w:r>
      <w:r w:rsidR="00BF03F1" w:rsidRPr="00E319F7">
        <w:rPr>
          <w:color w:val="FF0000"/>
          <w:sz w:val="20"/>
          <w:szCs w:val="20"/>
        </w:rPr>
        <w:t xml:space="preserve"> </w:t>
      </w:r>
      <w:r w:rsidR="00BF03F1" w:rsidRPr="00E319F7">
        <w:rPr>
          <w:color w:val="FF0000"/>
          <w:sz w:val="18"/>
          <w:szCs w:val="18"/>
        </w:rPr>
        <w:t>Font type Calibri Font Size 9: Paragraph: align centre</w:t>
      </w:r>
      <w:r w:rsidR="00BF03F1">
        <w:rPr>
          <w:sz w:val="18"/>
          <w:szCs w:val="18"/>
        </w:rPr>
        <w:t>)</w:t>
      </w:r>
    </w:p>
    <w:p w14:paraId="2A10C01E" w14:textId="77777777" w:rsidR="00B3710B" w:rsidRPr="006376B3" w:rsidRDefault="00B3710B" w:rsidP="006C1693">
      <w:pPr>
        <w:spacing w:after="0" w:line="240" w:lineRule="auto"/>
        <w:jc w:val="center"/>
        <w:rPr>
          <w:sz w:val="18"/>
          <w:szCs w:val="18"/>
        </w:rPr>
      </w:pPr>
    </w:p>
    <w:p w14:paraId="3692138E" w14:textId="053B2FF6" w:rsidR="00FE41BC" w:rsidRDefault="00FE41BC" w:rsidP="006C1693">
      <w:pPr>
        <w:spacing w:after="0" w:line="240" w:lineRule="auto"/>
        <w:ind w:left="1687" w:right="1686"/>
        <w:jc w:val="center"/>
        <w:rPr>
          <w:sz w:val="18"/>
          <w:szCs w:val="18"/>
        </w:rPr>
      </w:pPr>
      <w:r w:rsidRPr="006376B3">
        <w:rPr>
          <w:sz w:val="18"/>
          <w:szCs w:val="18"/>
        </w:rPr>
        <w:t>*</w:t>
      </w:r>
      <w:r w:rsidR="00B3710B" w:rsidRPr="006376B3">
        <w:rPr>
          <w:sz w:val="18"/>
          <w:szCs w:val="18"/>
        </w:rPr>
        <w:t xml:space="preserve">Corresponding </w:t>
      </w:r>
      <w:r w:rsidRPr="006376B3">
        <w:rPr>
          <w:sz w:val="18"/>
          <w:szCs w:val="18"/>
        </w:rPr>
        <w:t>a</w:t>
      </w:r>
      <w:r w:rsidR="00B3710B" w:rsidRPr="006376B3">
        <w:rPr>
          <w:sz w:val="18"/>
          <w:szCs w:val="18"/>
        </w:rPr>
        <w:t xml:space="preserve">uthor </w:t>
      </w:r>
      <w:r w:rsidRPr="006376B3">
        <w:rPr>
          <w:sz w:val="18"/>
          <w:szCs w:val="18"/>
        </w:rPr>
        <w:t>e</w:t>
      </w:r>
      <w:r w:rsidR="00B3710B" w:rsidRPr="006376B3">
        <w:rPr>
          <w:sz w:val="18"/>
          <w:szCs w:val="18"/>
        </w:rPr>
        <w:t>mail</w:t>
      </w:r>
      <w:r w:rsidR="00C73A20" w:rsidRPr="006376B3">
        <w:rPr>
          <w:sz w:val="18"/>
          <w:szCs w:val="18"/>
        </w:rPr>
        <w:t xml:space="preserve">: </w:t>
      </w:r>
      <w:hyperlink r:id="rId9" w:history="1">
        <w:r w:rsidR="00BF03F1" w:rsidRPr="004142CA">
          <w:rPr>
            <w:rStyle w:val="Hyperlink"/>
            <w:sz w:val="18"/>
            <w:szCs w:val="18"/>
          </w:rPr>
          <w:t>author2@gmail.com</w:t>
        </w:r>
      </w:hyperlink>
    </w:p>
    <w:p w14:paraId="03D3B820" w14:textId="77777777" w:rsidR="00BD4597" w:rsidRPr="006376B3" w:rsidRDefault="00BD4597" w:rsidP="006C1693">
      <w:pPr>
        <w:spacing w:after="0" w:line="240" w:lineRule="auto"/>
        <w:ind w:left="1687" w:right="1686"/>
        <w:jc w:val="center"/>
        <w:rPr>
          <w:sz w:val="18"/>
          <w:szCs w:val="18"/>
        </w:rPr>
      </w:pPr>
    </w:p>
    <w:p w14:paraId="3FA4E090" w14:textId="77777777" w:rsidR="003C3D5A" w:rsidRDefault="003C3D5A" w:rsidP="006C1693">
      <w:pPr>
        <w:spacing w:after="0" w:line="240" w:lineRule="auto"/>
        <w:rPr>
          <w:rFonts w:cstheme="minorHAnsi"/>
          <w:b/>
          <w:bCs/>
          <w:sz w:val="20"/>
          <w:szCs w:val="20"/>
        </w:rPr>
      </w:pPr>
    </w:p>
    <w:p w14:paraId="61A043A9" w14:textId="68E82E3B" w:rsidR="003C3D5A" w:rsidRPr="003C3D5A" w:rsidRDefault="003C3D5A" w:rsidP="00B8695C">
      <w:pPr>
        <w:spacing w:after="0" w:line="240" w:lineRule="auto"/>
        <w:jc w:val="center"/>
        <w:rPr>
          <w:rFonts w:cstheme="minorHAnsi"/>
          <w:b/>
          <w:bCs/>
          <w:color w:val="FF0000"/>
          <w:sz w:val="20"/>
          <w:szCs w:val="20"/>
        </w:rPr>
      </w:pPr>
      <w:r w:rsidRPr="003C3D5A">
        <w:rPr>
          <w:rFonts w:cstheme="minorHAnsi"/>
          <w:b/>
          <w:bCs/>
          <w:color w:val="FF0000"/>
          <w:sz w:val="20"/>
          <w:szCs w:val="20"/>
        </w:rPr>
        <w:t>LIST OF ALL AUTHORS AND EMAIL</w:t>
      </w:r>
    </w:p>
    <w:p w14:paraId="47D393D2" w14:textId="77777777" w:rsidR="003C3D5A" w:rsidRPr="003C3D5A" w:rsidRDefault="003C3D5A" w:rsidP="00B8695C">
      <w:pPr>
        <w:spacing w:after="0" w:line="240" w:lineRule="auto"/>
        <w:jc w:val="center"/>
        <w:rPr>
          <w:rFonts w:cstheme="minorHAnsi"/>
          <w:b/>
          <w:bCs/>
          <w:color w:val="FF0000"/>
          <w:sz w:val="20"/>
          <w:szCs w:val="20"/>
        </w:rPr>
      </w:pPr>
    </w:p>
    <w:tbl>
      <w:tblPr>
        <w:tblStyle w:val="TableGrid"/>
        <w:tblW w:w="0" w:type="auto"/>
        <w:jc w:val="center"/>
        <w:tblLook w:val="04A0" w:firstRow="1" w:lastRow="0" w:firstColumn="1" w:lastColumn="0" w:noHBand="0" w:noVBand="1"/>
      </w:tblPr>
      <w:tblGrid>
        <w:gridCol w:w="3245"/>
        <w:gridCol w:w="3245"/>
      </w:tblGrid>
      <w:tr w:rsidR="003C3D5A" w:rsidRPr="003C3D5A" w14:paraId="586D79BE" w14:textId="77777777" w:rsidTr="00B8695C">
        <w:trPr>
          <w:jc w:val="center"/>
        </w:trPr>
        <w:tc>
          <w:tcPr>
            <w:tcW w:w="3245" w:type="dxa"/>
          </w:tcPr>
          <w:p w14:paraId="0453E61B" w14:textId="4682C7EC"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Full Author Name</w:t>
            </w:r>
          </w:p>
        </w:tc>
        <w:tc>
          <w:tcPr>
            <w:tcW w:w="3245" w:type="dxa"/>
          </w:tcPr>
          <w:p w14:paraId="21AF5B4C" w14:textId="59AE18C2"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Email Address</w:t>
            </w:r>
          </w:p>
        </w:tc>
      </w:tr>
      <w:tr w:rsidR="003C3D5A" w:rsidRPr="003C3D5A" w14:paraId="1FD80100" w14:textId="77777777" w:rsidTr="00B8695C">
        <w:trPr>
          <w:jc w:val="center"/>
        </w:trPr>
        <w:tc>
          <w:tcPr>
            <w:tcW w:w="3245" w:type="dxa"/>
          </w:tcPr>
          <w:p w14:paraId="7AE45BF1" w14:textId="11F893FB"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 1</w:t>
            </w:r>
          </w:p>
        </w:tc>
        <w:tc>
          <w:tcPr>
            <w:tcW w:w="3245" w:type="dxa"/>
          </w:tcPr>
          <w:p w14:paraId="25A8184D" w14:textId="69702505"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Author1@gmail.com</w:t>
            </w:r>
          </w:p>
        </w:tc>
      </w:tr>
      <w:tr w:rsidR="003C3D5A" w:rsidRPr="003C3D5A" w14:paraId="598CD2BD" w14:textId="77777777" w:rsidTr="00B8695C">
        <w:trPr>
          <w:jc w:val="center"/>
        </w:trPr>
        <w:tc>
          <w:tcPr>
            <w:tcW w:w="3245" w:type="dxa"/>
          </w:tcPr>
          <w:p w14:paraId="3CAB2FCC" w14:textId="5DF0A5E2"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 2</w:t>
            </w:r>
          </w:p>
        </w:tc>
        <w:tc>
          <w:tcPr>
            <w:tcW w:w="3245" w:type="dxa"/>
          </w:tcPr>
          <w:p w14:paraId="0E5573F0" w14:textId="04B39578"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Author2@gmail.com</w:t>
            </w:r>
          </w:p>
        </w:tc>
      </w:tr>
      <w:tr w:rsidR="003C3D5A" w:rsidRPr="003C3D5A" w14:paraId="7B3F27AC" w14:textId="77777777" w:rsidTr="00B8695C">
        <w:trPr>
          <w:jc w:val="center"/>
        </w:trPr>
        <w:tc>
          <w:tcPr>
            <w:tcW w:w="3245" w:type="dxa"/>
          </w:tcPr>
          <w:p w14:paraId="0A7D80B1" w14:textId="6095B593"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 3</w:t>
            </w:r>
          </w:p>
        </w:tc>
        <w:tc>
          <w:tcPr>
            <w:tcW w:w="3245" w:type="dxa"/>
          </w:tcPr>
          <w:p w14:paraId="0BBECC96" w14:textId="55A0EEF4"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Author3@gmail.com</w:t>
            </w:r>
          </w:p>
        </w:tc>
      </w:tr>
      <w:tr w:rsidR="003C3D5A" w:rsidRPr="003C3D5A" w14:paraId="4AC5122F" w14:textId="77777777" w:rsidTr="00B8695C">
        <w:trPr>
          <w:jc w:val="center"/>
        </w:trPr>
        <w:tc>
          <w:tcPr>
            <w:tcW w:w="3245" w:type="dxa"/>
          </w:tcPr>
          <w:p w14:paraId="5B8B7E46" w14:textId="57D342EF"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Add more row if needed</w:t>
            </w:r>
          </w:p>
        </w:tc>
        <w:tc>
          <w:tcPr>
            <w:tcW w:w="3245" w:type="dxa"/>
          </w:tcPr>
          <w:p w14:paraId="11782F8E" w14:textId="580FA5E3" w:rsidR="003C3D5A" w:rsidRPr="003C3D5A" w:rsidRDefault="003C3D5A" w:rsidP="00B8695C">
            <w:pPr>
              <w:jc w:val="center"/>
              <w:rPr>
                <w:rFonts w:cstheme="minorHAnsi"/>
                <w:b/>
                <w:bCs/>
                <w:color w:val="FF0000"/>
                <w:sz w:val="20"/>
                <w:szCs w:val="20"/>
              </w:rPr>
            </w:pPr>
            <w:r w:rsidRPr="003C3D5A">
              <w:rPr>
                <w:rFonts w:cstheme="minorHAnsi"/>
                <w:b/>
                <w:bCs/>
                <w:color w:val="FF0000"/>
                <w:sz w:val="20"/>
                <w:szCs w:val="20"/>
              </w:rPr>
              <w:t>Add more row if needed</w:t>
            </w:r>
          </w:p>
        </w:tc>
      </w:tr>
    </w:tbl>
    <w:p w14:paraId="5516ABFC" w14:textId="77777777" w:rsidR="003C3D5A" w:rsidRDefault="003C3D5A" w:rsidP="00B8695C">
      <w:pPr>
        <w:spacing w:after="0" w:line="240" w:lineRule="auto"/>
        <w:jc w:val="center"/>
        <w:rPr>
          <w:rFonts w:cstheme="minorHAnsi"/>
          <w:b/>
          <w:bCs/>
          <w:sz w:val="20"/>
          <w:szCs w:val="20"/>
        </w:rPr>
      </w:pPr>
    </w:p>
    <w:p w14:paraId="65074B40" w14:textId="77777777" w:rsidR="003C3D5A" w:rsidRDefault="003C3D5A" w:rsidP="00B8695C">
      <w:pPr>
        <w:spacing w:after="0" w:line="240" w:lineRule="auto"/>
        <w:jc w:val="center"/>
        <w:rPr>
          <w:rFonts w:cstheme="minorHAnsi"/>
          <w:b/>
          <w:bCs/>
          <w:sz w:val="20"/>
          <w:szCs w:val="20"/>
        </w:rPr>
      </w:pPr>
    </w:p>
    <w:p w14:paraId="790721CA" w14:textId="234339A6" w:rsidR="00D0633B" w:rsidRPr="006376B3" w:rsidRDefault="00D0633B" w:rsidP="006C1693">
      <w:pPr>
        <w:spacing w:after="0" w:line="240" w:lineRule="auto"/>
        <w:rPr>
          <w:sz w:val="18"/>
          <w:szCs w:val="18"/>
        </w:rPr>
      </w:pPr>
      <w:r w:rsidRPr="006376B3">
        <w:rPr>
          <w:rFonts w:cstheme="minorHAnsi"/>
          <w:b/>
          <w:bCs/>
          <w:sz w:val="20"/>
          <w:szCs w:val="20"/>
        </w:rPr>
        <w:t>ABSTRACT</w:t>
      </w:r>
    </w:p>
    <w:p w14:paraId="68036363" w14:textId="77777777" w:rsidR="00C07F59" w:rsidRPr="006376B3" w:rsidRDefault="00C07F59" w:rsidP="006C1693">
      <w:pPr>
        <w:spacing w:after="0" w:line="240" w:lineRule="auto"/>
        <w:jc w:val="both"/>
        <w:rPr>
          <w:rFonts w:cstheme="minorHAnsi"/>
          <w:sz w:val="20"/>
          <w:szCs w:val="20"/>
        </w:rPr>
      </w:pPr>
    </w:p>
    <w:p w14:paraId="0D97203E" w14:textId="10964B28" w:rsidR="00C23143" w:rsidRPr="00C23143" w:rsidRDefault="00C23143" w:rsidP="00C23143">
      <w:pPr>
        <w:spacing w:after="0" w:line="240" w:lineRule="auto"/>
        <w:jc w:val="both"/>
        <w:rPr>
          <w:rFonts w:ascii="Calibri" w:eastAsia="Times New Roman" w:hAnsi="Calibri" w:cs="Calibri"/>
          <w:iCs/>
          <w:kern w:val="0"/>
          <w:sz w:val="20"/>
          <w:szCs w:val="20"/>
          <w:lang w:val="en-MY"/>
          <w14:ligatures w14:val="none"/>
        </w:rPr>
      </w:pPr>
      <w:r w:rsidRPr="00C23143">
        <w:rPr>
          <w:rFonts w:ascii="Calibri" w:eastAsia="Times New Roman" w:hAnsi="Calibri" w:cs="Calibri"/>
          <w:iCs/>
          <w:kern w:val="0"/>
          <w:sz w:val="20"/>
          <w:szCs w:val="20"/>
          <w:lang w:val="en-MY"/>
          <w14:ligatures w14:val="none"/>
        </w:rPr>
        <w:t>The abstract should contain between 100 and 350 words. A concise and factual abstract is required. The abstract should state briefly the purpose of the research, the principal results and major conclusions. An abstract is often presented separately from the article, so it must be able to stand alone.</w:t>
      </w:r>
      <w:r w:rsidR="003C3D5A">
        <w:rPr>
          <w:rFonts w:ascii="Calibri" w:eastAsia="Times New Roman" w:hAnsi="Calibri" w:cs="Calibri"/>
          <w:iCs/>
          <w:kern w:val="0"/>
          <w:sz w:val="20"/>
          <w:szCs w:val="20"/>
          <w:lang w:val="en-MY"/>
          <w14:ligatures w14:val="none"/>
        </w:rPr>
        <w:t xml:space="preserve"> Citation or references should be avoided in the abstract.</w:t>
      </w:r>
    </w:p>
    <w:p w14:paraId="6BB681C8" w14:textId="77777777" w:rsidR="00C12DD3" w:rsidRPr="006376B3" w:rsidRDefault="00C12DD3" w:rsidP="006C1693">
      <w:pPr>
        <w:spacing w:after="0" w:line="240" w:lineRule="auto"/>
        <w:jc w:val="both"/>
        <w:rPr>
          <w:rFonts w:cstheme="minorHAnsi"/>
          <w:b/>
          <w:bCs/>
          <w:sz w:val="20"/>
          <w:szCs w:val="20"/>
        </w:rPr>
      </w:pPr>
    </w:p>
    <w:p w14:paraId="18457AAE" w14:textId="5963CC52" w:rsidR="00D0633B" w:rsidRPr="006376B3" w:rsidRDefault="00D0633B" w:rsidP="006C1693">
      <w:pPr>
        <w:spacing w:after="0" w:line="240" w:lineRule="auto"/>
        <w:jc w:val="both"/>
        <w:rPr>
          <w:rFonts w:cstheme="minorHAnsi"/>
          <w:sz w:val="20"/>
          <w:szCs w:val="20"/>
        </w:rPr>
      </w:pPr>
      <w:r w:rsidRPr="006376B3">
        <w:rPr>
          <w:rFonts w:cstheme="minorHAnsi"/>
          <w:b/>
          <w:bCs/>
          <w:sz w:val="20"/>
          <w:szCs w:val="20"/>
        </w:rPr>
        <w:t>Keywords</w:t>
      </w:r>
      <w:r w:rsidRPr="006376B3">
        <w:rPr>
          <w:rFonts w:cstheme="minorHAnsi"/>
          <w:sz w:val="20"/>
          <w:szCs w:val="20"/>
        </w:rPr>
        <w:t>:</w:t>
      </w:r>
      <w:r w:rsidR="003C3D5A">
        <w:rPr>
          <w:rFonts w:cstheme="minorHAnsi"/>
          <w:sz w:val="20"/>
          <w:szCs w:val="20"/>
        </w:rPr>
        <w:t xml:space="preserve"> Minimum three keywords;</w:t>
      </w:r>
      <w:r w:rsidRPr="006376B3">
        <w:rPr>
          <w:rFonts w:cstheme="minorHAnsi"/>
          <w:sz w:val="20"/>
          <w:szCs w:val="20"/>
        </w:rPr>
        <w:t xml:space="preserve"> </w:t>
      </w:r>
      <w:r w:rsidR="003C3D5A">
        <w:rPr>
          <w:rFonts w:cstheme="minorHAnsi"/>
          <w:sz w:val="20"/>
          <w:szCs w:val="20"/>
        </w:rPr>
        <w:t>Use semicolon as separator</w:t>
      </w:r>
    </w:p>
    <w:p w14:paraId="0E2F3815" w14:textId="77777777" w:rsidR="00C07F59" w:rsidRPr="006376B3" w:rsidRDefault="00C07F59" w:rsidP="006C1693">
      <w:pPr>
        <w:spacing w:after="0" w:line="240" w:lineRule="auto"/>
        <w:jc w:val="both"/>
        <w:rPr>
          <w:rFonts w:cstheme="minorHAnsi"/>
          <w:sz w:val="20"/>
          <w:szCs w:val="20"/>
        </w:rPr>
      </w:pPr>
    </w:p>
    <w:p w14:paraId="2B5EB0AD" w14:textId="3E0A70AC" w:rsidR="006C1693" w:rsidRPr="006376B3" w:rsidRDefault="006C1693" w:rsidP="006C1693">
      <w:pPr>
        <w:spacing w:after="0" w:line="240" w:lineRule="auto"/>
        <w:jc w:val="both"/>
        <w:rPr>
          <w:rFonts w:cstheme="minorHAnsi"/>
          <w:i/>
          <w:iCs/>
          <w:sz w:val="18"/>
          <w:szCs w:val="18"/>
        </w:rPr>
      </w:pPr>
      <w:r w:rsidRPr="006376B3">
        <w:rPr>
          <w:rFonts w:cstheme="minorHAnsi"/>
          <w:i/>
          <w:iCs/>
          <w:sz w:val="18"/>
          <w:szCs w:val="18"/>
        </w:rPr>
        <w:t>Received</w:t>
      </w:r>
      <w:r w:rsidR="00D37301">
        <w:rPr>
          <w:rFonts w:cstheme="minorHAnsi"/>
          <w:i/>
          <w:iCs/>
          <w:sz w:val="18"/>
          <w:szCs w:val="18"/>
        </w:rPr>
        <w:t xml:space="preserve"> October</w:t>
      </w:r>
      <w:r w:rsidRPr="006376B3">
        <w:rPr>
          <w:rFonts w:cstheme="minorHAnsi"/>
          <w:i/>
          <w:iCs/>
          <w:sz w:val="18"/>
          <w:szCs w:val="18"/>
        </w:rPr>
        <w:t xml:space="preserve"> </w:t>
      </w:r>
      <w:r w:rsidR="00331D6F">
        <w:rPr>
          <w:rFonts w:cstheme="minorHAnsi"/>
          <w:i/>
          <w:iCs/>
          <w:sz w:val="18"/>
          <w:szCs w:val="18"/>
        </w:rPr>
        <w:t>x</w:t>
      </w:r>
      <w:r w:rsidRPr="006376B3">
        <w:rPr>
          <w:rFonts w:cstheme="minorHAnsi"/>
          <w:i/>
          <w:iCs/>
          <w:sz w:val="18"/>
          <w:szCs w:val="18"/>
        </w:rPr>
        <w:t xml:space="preserve">, 2023; Revised October </w:t>
      </w:r>
      <w:r w:rsidR="00331D6F">
        <w:rPr>
          <w:rFonts w:cstheme="minorHAnsi"/>
          <w:i/>
          <w:iCs/>
          <w:sz w:val="18"/>
          <w:szCs w:val="18"/>
        </w:rPr>
        <w:t>xx</w:t>
      </w:r>
      <w:r w:rsidRPr="006376B3">
        <w:rPr>
          <w:rFonts w:cstheme="minorHAnsi"/>
          <w:i/>
          <w:iCs/>
          <w:sz w:val="18"/>
          <w:szCs w:val="18"/>
        </w:rPr>
        <w:t xml:space="preserve">, 2023; Accepted October </w:t>
      </w:r>
      <w:r w:rsidR="00331D6F">
        <w:rPr>
          <w:rFonts w:cstheme="minorHAnsi"/>
          <w:i/>
          <w:iCs/>
          <w:sz w:val="18"/>
          <w:szCs w:val="18"/>
        </w:rPr>
        <w:t>xx</w:t>
      </w:r>
      <w:r w:rsidRPr="006376B3">
        <w:rPr>
          <w:rFonts w:cstheme="minorHAnsi"/>
          <w:i/>
          <w:iCs/>
          <w:sz w:val="18"/>
          <w:szCs w:val="18"/>
        </w:rPr>
        <w:t>, 2023</w:t>
      </w:r>
    </w:p>
    <w:p w14:paraId="6AACA24E" w14:textId="1B8EA9C1" w:rsidR="006C1693" w:rsidRPr="006376B3" w:rsidRDefault="006C1693" w:rsidP="006C1693">
      <w:pPr>
        <w:spacing w:after="0" w:line="240" w:lineRule="auto"/>
        <w:jc w:val="both"/>
        <w:rPr>
          <w:rFonts w:cstheme="minorHAnsi"/>
          <w:i/>
          <w:iCs/>
          <w:sz w:val="18"/>
          <w:szCs w:val="18"/>
        </w:rPr>
      </w:pPr>
      <w:r w:rsidRPr="006376B3">
        <w:rPr>
          <w:rFonts w:cstheme="minorHAnsi"/>
          <w:i/>
          <w:iCs/>
          <w:sz w:val="18"/>
          <w:szCs w:val="18"/>
        </w:rPr>
        <w:t xml:space="preserve">Doi: </w:t>
      </w:r>
      <w:proofErr w:type="gramStart"/>
      <w:r w:rsidR="005C4C34" w:rsidRPr="005C4C34">
        <w:rPr>
          <w:rFonts w:cstheme="minorHAnsi"/>
          <w:i/>
          <w:iCs/>
          <w:sz w:val="18"/>
          <w:szCs w:val="18"/>
        </w:rPr>
        <w:t>https:</w:t>
      </w:r>
      <w:r w:rsidR="00331D6F">
        <w:rPr>
          <w:rFonts w:cstheme="minorHAnsi"/>
          <w:i/>
          <w:iCs/>
          <w:sz w:val="18"/>
          <w:szCs w:val="18"/>
        </w:rPr>
        <w:t>xxxxxxxxxxx</w:t>
      </w:r>
      <w:proofErr w:type="gramEnd"/>
    </w:p>
    <w:p w14:paraId="647D6DA3" w14:textId="5AB2ACC8" w:rsidR="006C1693" w:rsidRPr="006376B3" w:rsidRDefault="006C1693" w:rsidP="006C1693">
      <w:pPr>
        <w:spacing w:after="0" w:line="240" w:lineRule="auto"/>
        <w:jc w:val="both"/>
        <w:rPr>
          <w:rFonts w:cstheme="minorHAnsi"/>
          <w:i/>
          <w:iCs/>
          <w:sz w:val="18"/>
          <w:szCs w:val="18"/>
        </w:rPr>
      </w:pP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r>
      <w:r w:rsidRPr="006376B3">
        <w:rPr>
          <w:rFonts w:cstheme="minorHAnsi"/>
          <w:i/>
          <w:iCs/>
          <w:sz w:val="18"/>
          <w:szCs w:val="18"/>
        </w:rPr>
        <w:softHyphen/>
        <w:t>________________________________________________________________________________________________________</w:t>
      </w:r>
      <w:r w:rsidR="00586C46" w:rsidRPr="006376B3">
        <w:rPr>
          <w:rFonts w:cstheme="minorHAnsi"/>
          <w:i/>
          <w:iCs/>
          <w:sz w:val="18"/>
          <w:szCs w:val="18"/>
        </w:rPr>
        <w:t>____</w:t>
      </w:r>
    </w:p>
    <w:p w14:paraId="2C99B24B" w14:textId="77777777" w:rsidR="006C1693" w:rsidRPr="006376B3" w:rsidRDefault="006C1693" w:rsidP="006C1693">
      <w:pPr>
        <w:spacing w:after="0" w:line="240" w:lineRule="auto"/>
        <w:jc w:val="both"/>
        <w:rPr>
          <w:rFonts w:cstheme="minorHAnsi"/>
          <w:i/>
          <w:iCs/>
          <w:sz w:val="18"/>
          <w:szCs w:val="18"/>
        </w:rPr>
      </w:pPr>
    </w:p>
    <w:p w14:paraId="2BBE82C6" w14:textId="77777777" w:rsidR="00453F3D" w:rsidRDefault="00453F3D" w:rsidP="006C1693">
      <w:pPr>
        <w:spacing w:after="0" w:line="240" w:lineRule="auto"/>
        <w:jc w:val="both"/>
        <w:rPr>
          <w:rFonts w:cstheme="minorHAnsi"/>
          <w:i/>
          <w:iCs/>
          <w:sz w:val="18"/>
          <w:szCs w:val="18"/>
        </w:rPr>
        <w:sectPr w:rsidR="00453F3D" w:rsidSect="00D7042A">
          <w:headerReference w:type="default" r:id="rId10"/>
          <w:footerReference w:type="default" r:id="rId11"/>
          <w:type w:val="continuous"/>
          <w:pgSz w:w="11906" w:h="16838"/>
          <w:pgMar w:top="1440" w:right="1080" w:bottom="1440" w:left="1080" w:header="708" w:footer="708" w:gutter="0"/>
          <w:pgNumType w:start="34"/>
          <w:cols w:space="284"/>
          <w:docGrid w:linePitch="360"/>
        </w:sectPr>
      </w:pPr>
    </w:p>
    <w:p w14:paraId="792D29C0" w14:textId="1EB1B840" w:rsidR="00B473F2" w:rsidRPr="006376B3" w:rsidRDefault="006C1693" w:rsidP="006C1693">
      <w:pPr>
        <w:spacing w:after="0" w:line="240" w:lineRule="auto"/>
        <w:jc w:val="both"/>
        <w:rPr>
          <w:rFonts w:cstheme="minorHAnsi"/>
          <w:i/>
          <w:iCs/>
          <w:sz w:val="18"/>
          <w:szCs w:val="18"/>
        </w:rPr>
      </w:pPr>
      <w:r w:rsidRPr="006376B3">
        <w:rPr>
          <w:rFonts w:cstheme="minorHAnsi"/>
          <w:i/>
          <w:iCs/>
          <w:sz w:val="18"/>
          <w:szCs w:val="18"/>
        </w:rPr>
        <w:t xml:space="preserve"> </w:t>
      </w:r>
      <w:r w:rsidR="00B473F2" w:rsidRPr="006376B3">
        <w:rPr>
          <w:rFonts w:cstheme="minorHAnsi"/>
          <w:b/>
          <w:bCs/>
          <w:color w:val="000000" w:themeColor="text1"/>
          <w:kern w:val="0"/>
          <w:sz w:val="20"/>
          <w:szCs w:val="20"/>
          <w14:ligatures w14:val="none"/>
        </w:rPr>
        <w:t>1. INTRODUCTION</w:t>
      </w:r>
    </w:p>
    <w:p w14:paraId="4A9AF19E" w14:textId="77777777" w:rsidR="00BD4597" w:rsidRPr="006376B3" w:rsidRDefault="00BD4597" w:rsidP="006C1693">
      <w:pPr>
        <w:spacing w:after="0" w:line="240" w:lineRule="auto"/>
        <w:jc w:val="both"/>
        <w:rPr>
          <w:rFonts w:cstheme="minorHAnsi"/>
          <w:color w:val="000000" w:themeColor="text1"/>
          <w:kern w:val="0"/>
          <w:sz w:val="20"/>
          <w:szCs w:val="20"/>
          <w14:ligatures w14:val="none"/>
        </w:rPr>
      </w:pPr>
    </w:p>
    <w:p w14:paraId="2B6D891F" w14:textId="7CBB8EBB" w:rsidR="00C23143" w:rsidRPr="00C23143" w:rsidRDefault="003C3D5A" w:rsidP="00C23143">
      <w:pPr>
        <w:spacing w:after="0" w:line="240" w:lineRule="auto"/>
        <w:jc w:val="both"/>
        <w:rPr>
          <w:rFonts w:cstheme="minorHAnsi"/>
          <w:color w:val="000000" w:themeColor="text1"/>
          <w:kern w:val="0"/>
          <w:sz w:val="20"/>
          <w:szCs w:val="20"/>
          <w:lang w:val="en-MY"/>
          <w14:ligatures w14:val="none"/>
        </w:rPr>
      </w:pPr>
      <w:r>
        <w:rPr>
          <w:rFonts w:cstheme="minorHAnsi"/>
          <w:color w:val="000000" w:themeColor="text1"/>
          <w:kern w:val="0"/>
          <w:sz w:val="20"/>
          <w:szCs w:val="20"/>
          <w:lang w:val="en-MY"/>
          <w14:ligatures w14:val="none"/>
        </w:rPr>
        <w:t xml:space="preserve">The first sentence should start here. </w:t>
      </w:r>
      <w:r w:rsidR="00C23143" w:rsidRPr="00C23143">
        <w:rPr>
          <w:rFonts w:cstheme="minorHAnsi"/>
          <w:color w:val="000000" w:themeColor="text1"/>
          <w:kern w:val="0"/>
          <w:sz w:val="20"/>
          <w:szCs w:val="20"/>
          <w:lang w:val="en-MY"/>
          <w14:ligatures w14:val="none"/>
        </w:rPr>
        <w:t xml:space="preserve">[Format for first heading: Use a numbering system starting with 1; All uppercase; Calibri, 10 pt, bold, align left; single line spacing]. </w:t>
      </w:r>
      <w:r>
        <w:rPr>
          <w:rFonts w:cstheme="minorHAnsi"/>
          <w:color w:val="000000" w:themeColor="text1"/>
          <w:kern w:val="0"/>
          <w:sz w:val="20"/>
          <w:szCs w:val="20"/>
          <w:lang w:val="en-MY"/>
          <w14:ligatures w14:val="none"/>
        </w:rPr>
        <w:t xml:space="preserve">For example: </w:t>
      </w:r>
      <w:r w:rsidR="0063706E">
        <w:rPr>
          <w:rFonts w:cstheme="minorHAnsi"/>
          <w:color w:val="000000" w:themeColor="text1"/>
          <w:kern w:val="0"/>
          <w:sz w:val="20"/>
          <w:szCs w:val="20"/>
          <w:lang w:val="en-MY"/>
          <w14:ligatures w14:val="none"/>
        </w:rPr>
        <w:t>Thermogravimetric analysis (TGA) is the most common technique used for kinetic analysis of the devolatilization process, and it provides the possibility of evaluating the mass loss of a sample with temperature and time (White et al., 2011).</w:t>
      </w:r>
    </w:p>
    <w:p w14:paraId="2432223C"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p>
    <w:p w14:paraId="32582593" w14:textId="13B3CFBA" w:rsidR="00C23143" w:rsidRPr="00C23143" w:rsidRDefault="0063706E" w:rsidP="00C23143">
      <w:pPr>
        <w:spacing w:after="0" w:line="240" w:lineRule="auto"/>
        <w:jc w:val="both"/>
        <w:rPr>
          <w:rFonts w:cstheme="minorHAnsi"/>
          <w:color w:val="000000" w:themeColor="text1"/>
          <w:kern w:val="0"/>
          <w:sz w:val="20"/>
          <w:szCs w:val="20"/>
          <w:lang w:val="en-MY"/>
          <w14:ligatures w14:val="none"/>
        </w:rPr>
      </w:pPr>
      <w:r>
        <w:rPr>
          <w:rFonts w:cstheme="minorHAnsi"/>
          <w:color w:val="000000" w:themeColor="text1"/>
          <w:kern w:val="0"/>
          <w:sz w:val="20"/>
          <w:szCs w:val="20"/>
          <w:lang w:val="en-MY"/>
          <w14:ligatures w14:val="none"/>
        </w:rPr>
        <w:t xml:space="preserve">Second paragraph starts here (single line spacing between paragraph). </w:t>
      </w:r>
      <w:r w:rsidR="00C23143" w:rsidRPr="00C23143">
        <w:rPr>
          <w:rFonts w:cstheme="minorHAnsi"/>
          <w:color w:val="000000" w:themeColor="text1"/>
          <w:kern w:val="0"/>
          <w:sz w:val="20"/>
          <w:szCs w:val="20"/>
          <w:lang w:val="en-MY"/>
          <w14:ligatures w14:val="none"/>
        </w:rPr>
        <w:t xml:space="preserve">[Format for body text: No indentation; Calibri, 10 pt, justified alignment; 0 pt before and </w:t>
      </w:r>
      <w:r w:rsidR="003C3D5A">
        <w:rPr>
          <w:rFonts w:cstheme="minorHAnsi"/>
          <w:color w:val="000000" w:themeColor="text1"/>
          <w:kern w:val="0"/>
          <w:sz w:val="20"/>
          <w:szCs w:val="20"/>
          <w:lang w:val="en-MY"/>
          <w14:ligatures w14:val="none"/>
        </w:rPr>
        <w:t>0</w:t>
      </w:r>
      <w:r w:rsidR="00C23143" w:rsidRPr="00C23143">
        <w:rPr>
          <w:rFonts w:cstheme="minorHAnsi"/>
          <w:color w:val="000000" w:themeColor="text1"/>
          <w:kern w:val="0"/>
          <w:sz w:val="20"/>
          <w:szCs w:val="20"/>
          <w:lang w:val="en-MY"/>
          <w14:ligatures w14:val="none"/>
        </w:rPr>
        <w:t xml:space="preserve"> pt after paragraph spacing; single line spacing]. </w:t>
      </w:r>
    </w:p>
    <w:p w14:paraId="7AA640B4"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p>
    <w:p w14:paraId="570D4475"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Generally, in manuscript should have 1. Introduction (research background and literature review); 2. Methodology or Materials and Methods, 3. Results and Discussion; 4. Conclusion; Acknowledgement, References. You may add more if required.</w:t>
      </w:r>
    </w:p>
    <w:p w14:paraId="0D7DD19A" w14:textId="77777777" w:rsidR="00BD4597" w:rsidRPr="006376B3" w:rsidRDefault="00BD4597" w:rsidP="006C1693">
      <w:pPr>
        <w:spacing w:after="0" w:line="240" w:lineRule="auto"/>
        <w:jc w:val="both"/>
        <w:rPr>
          <w:rFonts w:cstheme="minorHAnsi"/>
          <w:color w:val="000000" w:themeColor="text1"/>
          <w:kern w:val="0"/>
          <w:sz w:val="20"/>
          <w:szCs w:val="20"/>
          <w14:ligatures w14:val="none"/>
        </w:rPr>
      </w:pPr>
    </w:p>
    <w:p w14:paraId="335E4F78" w14:textId="77777777" w:rsidR="00BD4597" w:rsidRPr="00BD4597" w:rsidRDefault="00BD4597" w:rsidP="006C1693">
      <w:pPr>
        <w:spacing w:after="0" w:line="240" w:lineRule="auto"/>
        <w:jc w:val="both"/>
        <w:rPr>
          <w:rFonts w:ascii="Calibri" w:eastAsia="Arial" w:hAnsi="Calibri" w:cs="Calibri"/>
          <w:b/>
          <w:kern w:val="0"/>
          <w:sz w:val="20"/>
          <w:szCs w:val="20"/>
          <w14:ligatures w14:val="none"/>
        </w:rPr>
      </w:pPr>
      <w:r w:rsidRPr="00BD4597">
        <w:rPr>
          <w:rFonts w:ascii="Calibri" w:eastAsia="Arial" w:hAnsi="Calibri" w:cs="Calibri"/>
          <w:b/>
          <w:kern w:val="0"/>
          <w:sz w:val="20"/>
          <w:szCs w:val="20"/>
          <w14:ligatures w14:val="none"/>
        </w:rPr>
        <w:t>2. METHODOLOGY</w:t>
      </w:r>
    </w:p>
    <w:p w14:paraId="5150DAB2" w14:textId="77777777" w:rsidR="006C1693" w:rsidRPr="006376B3" w:rsidRDefault="006C1693" w:rsidP="006C1693">
      <w:pPr>
        <w:spacing w:after="0" w:line="240" w:lineRule="auto"/>
        <w:jc w:val="both"/>
        <w:rPr>
          <w:rFonts w:ascii="Calibri" w:eastAsia="Arial" w:hAnsi="Calibri" w:cs="Calibri"/>
          <w:color w:val="000000"/>
          <w:kern w:val="0"/>
          <w:sz w:val="20"/>
          <w:szCs w:val="20"/>
          <w14:ligatures w14:val="none"/>
        </w:rPr>
      </w:pPr>
    </w:p>
    <w:p w14:paraId="1C1A21D0" w14:textId="77777777" w:rsidR="00C23143" w:rsidRDefault="00C23143" w:rsidP="006C1693">
      <w:pPr>
        <w:spacing w:after="0" w:line="240" w:lineRule="auto"/>
        <w:jc w:val="both"/>
        <w:rPr>
          <w:rFonts w:ascii="Calibri" w:eastAsia="Arial" w:hAnsi="Calibri" w:cs="Calibri"/>
          <w:color w:val="000000"/>
          <w:kern w:val="0"/>
          <w:sz w:val="20"/>
          <w:szCs w:val="20"/>
          <w:lang w:val="en-MY"/>
          <w14:ligatures w14:val="none"/>
        </w:rPr>
      </w:pPr>
      <w:r w:rsidRPr="00C23143">
        <w:rPr>
          <w:rFonts w:ascii="Calibri" w:eastAsia="Arial" w:hAnsi="Calibri" w:cs="Calibri"/>
          <w:color w:val="000000"/>
          <w:kern w:val="0"/>
          <w:sz w:val="20"/>
          <w:szCs w:val="20"/>
          <w:lang w:val="en-MY"/>
          <w14:ligatures w14:val="none"/>
        </w:rPr>
        <w:t>You need to write at least a paragraph under the first heading before using a subsection. You can use as many subheadings as you like, but you need to number them appropriately.</w:t>
      </w:r>
    </w:p>
    <w:p w14:paraId="7B0F8E3A" w14:textId="77777777" w:rsidR="00C23143" w:rsidRDefault="00C23143" w:rsidP="006C1693">
      <w:pPr>
        <w:spacing w:after="0" w:line="240" w:lineRule="auto"/>
        <w:jc w:val="both"/>
        <w:rPr>
          <w:rFonts w:ascii="Calibri" w:eastAsia="Arial" w:hAnsi="Calibri" w:cs="Calibri"/>
          <w:color w:val="000000"/>
          <w:kern w:val="0"/>
          <w:sz w:val="20"/>
          <w:szCs w:val="20"/>
          <w:lang w:val="en-MY"/>
          <w14:ligatures w14:val="none"/>
        </w:rPr>
      </w:pPr>
    </w:p>
    <w:p w14:paraId="45AB0100" w14:textId="6EBC6AC2" w:rsidR="006C1693" w:rsidRPr="00C23143" w:rsidRDefault="006C1693" w:rsidP="006C1693">
      <w:pPr>
        <w:spacing w:after="0" w:line="240" w:lineRule="auto"/>
        <w:jc w:val="both"/>
        <w:rPr>
          <w:rFonts w:ascii="Calibri" w:eastAsia="Arial" w:hAnsi="Calibri" w:cs="Calibri"/>
          <w:color w:val="000000"/>
          <w:kern w:val="0"/>
          <w:sz w:val="20"/>
          <w:szCs w:val="20"/>
          <w:lang w:val="en-MY"/>
          <w14:ligatures w14:val="none"/>
        </w:rPr>
      </w:pPr>
      <w:r w:rsidRPr="006376B3">
        <w:rPr>
          <w:rFonts w:cstheme="minorHAnsi"/>
          <w:b/>
          <w:bCs/>
          <w:color w:val="000000" w:themeColor="text1"/>
          <w:kern w:val="0"/>
          <w:sz w:val="20"/>
          <w:szCs w:val="20"/>
          <w14:ligatures w14:val="none"/>
        </w:rPr>
        <w:t xml:space="preserve">2.1 </w:t>
      </w:r>
      <w:r w:rsidR="00C23143">
        <w:rPr>
          <w:rFonts w:cstheme="minorHAnsi"/>
          <w:b/>
          <w:bCs/>
          <w:color w:val="000000" w:themeColor="text1"/>
          <w:kern w:val="0"/>
          <w:sz w:val="20"/>
          <w:szCs w:val="20"/>
          <w14:ligatures w14:val="none"/>
        </w:rPr>
        <w:t>Sample Preparation</w:t>
      </w:r>
    </w:p>
    <w:p w14:paraId="496F758F" w14:textId="77777777" w:rsidR="006C1693" w:rsidRPr="006376B3" w:rsidRDefault="006C1693" w:rsidP="006C1693">
      <w:pPr>
        <w:spacing w:after="0" w:line="240" w:lineRule="auto"/>
        <w:jc w:val="both"/>
        <w:rPr>
          <w:rFonts w:cstheme="minorHAnsi"/>
          <w:color w:val="000000" w:themeColor="text1"/>
          <w:kern w:val="0"/>
          <w:sz w:val="20"/>
          <w:szCs w:val="20"/>
          <w14:ligatures w14:val="none"/>
        </w:rPr>
      </w:pPr>
    </w:p>
    <w:p w14:paraId="3922D50C" w14:textId="77777777" w:rsid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[Format for second heading: Use a numbering system starting with x.1; Capitalize Each Word; Calibri, 10 pt, bold, align left; 0 pt before and 0 pt after paragraph spacing; single line spacing]</w:t>
      </w:r>
      <w:r>
        <w:rPr>
          <w:rFonts w:cstheme="minorHAnsi"/>
          <w:color w:val="000000" w:themeColor="text1"/>
          <w:kern w:val="0"/>
          <w:sz w:val="20"/>
          <w:szCs w:val="20"/>
          <w:lang w:val="en-MY"/>
          <w14:ligatures w14:val="none"/>
        </w:rPr>
        <w:t xml:space="preserve">. </w:t>
      </w:r>
    </w:p>
    <w:p w14:paraId="1BD8935D" w14:textId="77777777" w:rsidR="00C23143" w:rsidRDefault="00C23143" w:rsidP="00C23143">
      <w:pPr>
        <w:spacing w:after="0" w:line="240" w:lineRule="auto"/>
        <w:jc w:val="both"/>
        <w:rPr>
          <w:rFonts w:cstheme="minorHAnsi"/>
          <w:color w:val="000000" w:themeColor="text1"/>
          <w:kern w:val="0"/>
          <w:sz w:val="20"/>
          <w:szCs w:val="20"/>
          <w:lang w:val="en-MY"/>
          <w14:ligatures w14:val="none"/>
        </w:rPr>
      </w:pPr>
    </w:p>
    <w:p w14:paraId="1329EA32" w14:textId="08540F38"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b/>
          <w:bCs/>
          <w:i/>
          <w:iCs/>
          <w:color w:val="000000" w:themeColor="text1"/>
          <w:kern w:val="0"/>
          <w:sz w:val="20"/>
          <w:szCs w:val="20"/>
          <w14:ligatures w14:val="none"/>
        </w:rPr>
        <w:t>2.1.1 Sample Testing</w:t>
      </w:r>
    </w:p>
    <w:p w14:paraId="4A0A2AF3" w14:textId="77777777" w:rsidR="00C23143" w:rsidRPr="006376B3" w:rsidRDefault="00C23143" w:rsidP="00C23143">
      <w:pPr>
        <w:spacing w:after="0" w:line="240" w:lineRule="auto"/>
        <w:jc w:val="both"/>
        <w:rPr>
          <w:rFonts w:cstheme="minorHAnsi"/>
          <w:color w:val="000000" w:themeColor="text1"/>
          <w:kern w:val="0"/>
          <w:sz w:val="20"/>
          <w:szCs w:val="20"/>
          <w14:ligatures w14:val="none"/>
        </w:rPr>
      </w:pPr>
    </w:p>
    <w:p w14:paraId="031E7B41"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 xml:space="preserve">[Format for third heading: Use a numbering system starting with x.x.1; Capitalize Each Word; Calibri, 10 pt, bold, Italic, align left; 0 pt before and 0 pt after paragraph spacing; single line spacing]. </w:t>
      </w:r>
    </w:p>
    <w:p w14:paraId="0250064A"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 xml:space="preserve">You will continue to use the 2-column layout until you want to insert figures and/or tables. To change the layout </w:t>
      </w:r>
      <w:r w:rsidRPr="00C23143">
        <w:rPr>
          <w:rFonts w:cstheme="minorHAnsi"/>
          <w:color w:val="000000" w:themeColor="text1"/>
          <w:kern w:val="0"/>
          <w:sz w:val="20"/>
          <w:szCs w:val="20"/>
          <w:lang w:val="en-MY"/>
          <w14:ligatures w14:val="none"/>
        </w:rPr>
        <w:lastRenderedPageBreak/>
        <w:t xml:space="preserve">from two-column to one-column, you will insert a Continuous Section Break [located under Page Layout], change the format to one column, and then insert your figure/table below the Section Break. </w:t>
      </w:r>
    </w:p>
    <w:p w14:paraId="530DF3C9"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p>
    <w:p w14:paraId="00462F7E" w14:textId="77777777" w:rsidR="0063706E" w:rsidRPr="0063706E" w:rsidRDefault="0063706E" w:rsidP="00C23143">
      <w:pPr>
        <w:spacing w:after="0" w:line="240" w:lineRule="auto"/>
        <w:jc w:val="both"/>
        <w:rPr>
          <w:rFonts w:cstheme="minorHAnsi"/>
          <w:b/>
          <w:bCs/>
          <w:color w:val="000000" w:themeColor="text1"/>
          <w:kern w:val="0"/>
          <w:sz w:val="20"/>
          <w:szCs w:val="20"/>
          <w:lang w:val="en-MY"/>
          <w14:ligatures w14:val="none"/>
        </w:rPr>
      </w:pPr>
      <w:r w:rsidRPr="0063706E">
        <w:rPr>
          <w:rFonts w:cstheme="minorHAnsi"/>
          <w:b/>
          <w:bCs/>
          <w:color w:val="000000" w:themeColor="text1"/>
          <w:kern w:val="0"/>
          <w:sz w:val="20"/>
          <w:szCs w:val="20"/>
          <w:lang w:val="en-MY"/>
          <w14:ligatures w14:val="none"/>
        </w:rPr>
        <w:t>3. RESULTS AND DISCUSSION</w:t>
      </w:r>
    </w:p>
    <w:p w14:paraId="4010BEB0" w14:textId="77777777" w:rsidR="0063706E" w:rsidRDefault="0063706E" w:rsidP="00C23143">
      <w:pPr>
        <w:spacing w:after="0" w:line="240" w:lineRule="auto"/>
        <w:jc w:val="both"/>
        <w:rPr>
          <w:rFonts w:cstheme="minorHAnsi"/>
          <w:color w:val="000000" w:themeColor="text1"/>
          <w:kern w:val="0"/>
          <w:sz w:val="20"/>
          <w:szCs w:val="20"/>
          <w:lang w:val="en-MY"/>
          <w14:ligatures w14:val="none"/>
        </w:rPr>
      </w:pPr>
    </w:p>
    <w:p w14:paraId="594E5AFC" w14:textId="1F98B2D1"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 xml:space="preserve">All tables and figures must have a corresponding caption. Table should be placed at the </w:t>
      </w:r>
      <w:proofErr w:type="spellStart"/>
      <w:r w:rsidRPr="00C23143">
        <w:rPr>
          <w:rFonts w:cstheme="minorHAnsi"/>
          <w:color w:val="000000" w:themeColor="text1"/>
          <w:kern w:val="0"/>
          <w:sz w:val="20"/>
          <w:szCs w:val="20"/>
          <w:lang w:val="en-MY"/>
          <w14:ligatures w14:val="none"/>
        </w:rPr>
        <w:t>center</w:t>
      </w:r>
      <w:proofErr w:type="spellEnd"/>
      <w:r w:rsidRPr="00C23143">
        <w:rPr>
          <w:rFonts w:cstheme="minorHAnsi"/>
          <w:color w:val="000000" w:themeColor="text1"/>
          <w:kern w:val="0"/>
          <w:sz w:val="20"/>
          <w:szCs w:val="20"/>
          <w:lang w:val="en-MY"/>
          <w14:ligatures w14:val="none"/>
        </w:rPr>
        <w:t xml:space="preserve">. The table caption must be placed above the table and the figure caption will be placed below the figure. Try to keep your whole table on the same page. If you must split your table, must sure that you include a table heading to the second half of the table too. The word for table in the body paragraph must be bold (example: </w:t>
      </w:r>
      <w:r w:rsidRPr="00C23143">
        <w:rPr>
          <w:rFonts w:cstheme="minorHAnsi"/>
          <w:b/>
          <w:bCs/>
          <w:color w:val="000000" w:themeColor="text1"/>
          <w:kern w:val="0"/>
          <w:sz w:val="20"/>
          <w:szCs w:val="20"/>
          <w:lang w:val="en-MY"/>
          <w14:ligatures w14:val="none"/>
        </w:rPr>
        <w:t>Table 1</w:t>
      </w:r>
      <w:r w:rsidRPr="00C23143">
        <w:rPr>
          <w:rFonts w:cstheme="minorHAnsi"/>
          <w:color w:val="000000" w:themeColor="text1"/>
          <w:kern w:val="0"/>
          <w:sz w:val="20"/>
          <w:szCs w:val="20"/>
          <w:lang w:val="en-MY"/>
          <w14:ligatures w14:val="none"/>
        </w:rPr>
        <w:t>)</w:t>
      </w:r>
    </w:p>
    <w:p w14:paraId="2E0554C8"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p>
    <w:p w14:paraId="1D925154"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 xml:space="preserve">All Figures must follow the standard of quality for publication. Authors must provide a high quality with high resolution Figure. Content in the Figure should be clear and readable.  Each Figure must be discussed or mentioned in a body paragraph and bold (example </w:t>
      </w:r>
      <w:r w:rsidRPr="00C23143">
        <w:rPr>
          <w:rFonts w:cstheme="minorHAnsi"/>
          <w:b/>
          <w:bCs/>
          <w:color w:val="000000" w:themeColor="text1"/>
          <w:kern w:val="0"/>
          <w:sz w:val="20"/>
          <w:szCs w:val="20"/>
          <w:lang w:val="en-MY"/>
          <w14:ligatures w14:val="none"/>
        </w:rPr>
        <w:t>Figure 1</w:t>
      </w:r>
      <w:r w:rsidRPr="00C23143">
        <w:rPr>
          <w:rFonts w:cstheme="minorHAnsi"/>
          <w:color w:val="000000" w:themeColor="text1"/>
          <w:kern w:val="0"/>
          <w:sz w:val="20"/>
          <w:szCs w:val="20"/>
          <w:lang w:val="en-MY"/>
          <w14:ligatures w14:val="none"/>
        </w:rPr>
        <w:t xml:space="preserve">). The Figure must be placed under the paragraph that discussed about the Figure.   </w:t>
      </w:r>
    </w:p>
    <w:p w14:paraId="1146C0BC"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p>
    <w:p w14:paraId="625CAF22" w14:textId="77777777" w:rsidR="00C23143" w:rsidRPr="00C23143" w:rsidRDefault="00C23143" w:rsidP="00C23143">
      <w:pPr>
        <w:spacing w:after="0" w:line="240" w:lineRule="auto"/>
        <w:jc w:val="both"/>
        <w:rPr>
          <w:rFonts w:cstheme="minorHAnsi"/>
          <w:color w:val="000000" w:themeColor="text1"/>
          <w:kern w:val="0"/>
          <w:sz w:val="20"/>
          <w:szCs w:val="20"/>
          <w:lang w:val="en-MY"/>
          <w14:ligatures w14:val="none"/>
        </w:rPr>
      </w:pPr>
      <w:r w:rsidRPr="00C23143">
        <w:rPr>
          <w:rFonts w:cstheme="minorHAnsi"/>
          <w:color w:val="000000" w:themeColor="text1"/>
          <w:kern w:val="0"/>
          <w:sz w:val="20"/>
          <w:szCs w:val="20"/>
          <w:lang w:val="en-MY"/>
          <w14:ligatures w14:val="none"/>
        </w:rPr>
        <w:t>All equation that mentioned in body paragraph should be written as Eq. (1). Please use Microsoft Equation in order to present an equation. The font size of equation is 10. Each equation must be numbered.</w:t>
      </w:r>
    </w:p>
    <w:p w14:paraId="46ABA804" w14:textId="77777777" w:rsidR="00453F3D" w:rsidRDefault="00453F3D" w:rsidP="006C1693">
      <w:pPr>
        <w:spacing w:after="0" w:line="240" w:lineRule="auto"/>
        <w:jc w:val="both"/>
        <w:rPr>
          <w:rFonts w:cstheme="minorHAnsi"/>
          <w:color w:val="000000" w:themeColor="text1"/>
          <w:kern w:val="0"/>
          <w:sz w:val="20"/>
          <w:szCs w:val="20"/>
          <w14:ligatures w14:val="none"/>
        </w:rPr>
        <w:sectPr w:rsidR="00453F3D" w:rsidSect="00B40083">
          <w:type w:val="continuous"/>
          <w:pgSz w:w="11906" w:h="16838"/>
          <w:pgMar w:top="1440" w:right="1080" w:bottom="1440" w:left="1080" w:header="708" w:footer="708" w:gutter="0"/>
          <w:cols w:num="2" w:space="284"/>
          <w:docGrid w:linePitch="360"/>
        </w:sectPr>
      </w:pPr>
    </w:p>
    <w:p w14:paraId="42465AFB" w14:textId="3F14D349" w:rsidR="00453F3D" w:rsidRPr="00C23143" w:rsidRDefault="00453F3D" w:rsidP="006C1693">
      <w:pPr>
        <w:spacing w:after="0" w:line="240" w:lineRule="auto"/>
        <w:jc w:val="both"/>
        <w:rPr>
          <w:rFonts w:cstheme="minorHAnsi"/>
          <w:color w:val="000000" w:themeColor="text1"/>
          <w:kern w:val="0"/>
          <w:sz w:val="20"/>
          <w:szCs w:val="20"/>
          <w14:ligatures w14:val="none"/>
        </w:rPr>
        <w:sectPr w:rsidR="00453F3D" w:rsidRPr="00C23143" w:rsidSect="00B40083">
          <w:type w:val="continuous"/>
          <w:pgSz w:w="11906" w:h="16838"/>
          <w:pgMar w:top="1440" w:right="1080" w:bottom="1440" w:left="1080" w:header="708" w:footer="708" w:gutter="0"/>
          <w:cols w:num="2" w:space="284"/>
          <w:docGrid w:linePitch="360"/>
        </w:sectPr>
      </w:pPr>
    </w:p>
    <w:p w14:paraId="201D2C06" w14:textId="77777777" w:rsidR="00453F3D" w:rsidRDefault="00453F3D" w:rsidP="006C1693">
      <w:pPr>
        <w:spacing w:after="0" w:line="240" w:lineRule="auto"/>
        <w:jc w:val="both"/>
        <w:rPr>
          <w:rFonts w:cstheme="minorHAnsi"/>
          <w:color w:val="000000" w:themeColor="text1"/>
          <w:kern w:val="0"/>
          <w:sz w:val="20"/>
          <w:szCs w:val="20"/>
          <w14:ligatures w14:val="none"/>
        </w:rPr>
        <w:sectPr w:rsidR="00453F3D" w:rsidSect="00C23143">
          <w:type w:val="continuous"/>
          <w:pgSz w:w="11906" w:h="16838"/>
          <w:pgMar w:top="1440" w:right="1080" w:bottom="1440" w:left="1080" w:header="708" w:footer="708" w:gutter="0"/>
          <w:cols w:space="284"/>
          <w:docGrid w:linePitch="360"/>
        </w:sectPr>
      </w:pPr>
    </w:p>
    <w:p w14:paraId="180B8B24" w14:textId="77777777" w:rsidR="00331D6F" w:rsidRPr="00331D6F" w:rsidRDefault="00331D6F" w:rsidP="00331D6F">
      <w:pPr>
        <w:spacing w:after="120" w:line="240" w:lineRule="auto"/>
        <w:jc w:val="center"/>
        <w:rPr>
          <w:rFonts w:ascii="Calibri" w:eastAsia="Calibri" w:hAnsi="Calibri" w:cs="Calibri"/>
          <w:kern w:val="0"/>
          <w:sz w:val="20"/>
          <w:szCs w:val="20"/>
          <w14:ligatures w14:val="none"/>
        </w:rPr>
      </w:pPr>
      <w:r w:rsidRPr="00331D6F">
        <w:rPr>
          <w:rFonts w:ascii="Calibri" w:eastAsia="Calibri" w:hAnsi="Calibri" w:cs="Calibri"/>
          <w:b/>
          <w:bCs/>
          <w:kern w:val="0"/>
          <w:sz w:val="20"/>
          <w:szCs w:val="20"/>
          <w14:ligatures w14:val="none"/>
        </w:rPr>
        <w:t>Table 1</w:t>
      </w:r>
      <w:r w:rsidRPr="00331D6F">
        <w:rPr>
          <w:rFonts w:ascii="Calibri" w:eastAsia="Calibri" w:hAnsi="Calibri" w:cs="Calibri"/>
          <w:kern w:val="0"/>
          <w:sz w:val="20"/>
          <w:szCs w:val="20"/>
          <w14:ligatures w14:val="none"/>
        </w:rPr>
        <w:t>: This is a Simple Example</w:t>
      </w:r>
    </w:p>
    <w:tbl>
      <w:tblPr>
        <w:tblStyle w:val="TableUUM1"/>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1440"/>
        <w:gridCol w:w="1440"/>
      </w:tblGrid>
      <w:tr w:rsidR="00331D6F" w:rsidRPr="00331D6F" w14:paraId="4983A569" w14:textId="77777777" w:rsidTr="00331D6F">
        <w:trPr>
          <w:jc w:val="center"/>
        </w:trPr>
        <w:tc>
          <w:tcPr>
            <w:tcW w:w="1440" w:type="dxa"/>
            <w:tcBorders>
              <w:top w:val="single" w:sz="4" w:space="0" w:color="auto"/>
              <w:left w:val="nil"/>
              <w:bottom w:val="single" w:sz="4" w:space="0" w:color="auto"/>
              <w:right w:val="nil"/>
            </w:tcBorders>
            <w:hideMark/>
          </w:tcPr>
          <w:p w14:paraId="0DE59323" w14:textId="77777777" w:rsidR="00331D6F" w:rsidRPr="00331D6F" w:rsidRDefault="00331D6F" w:rsidP="00331D6F">
            <w:pPr>
              <w:jc w:val="center"/>
              <w:rPr>
                <w:rFonts w:cs="Calibri"/>
                <w:sz w:val="20"/>
                <w:szCs w:val="20"/>
              </w:rPr>
            </w:pPr>
            <w:r w:rsidRPr="00331D6F">
              <w:rPr>
                <w:rFonts w:cs="Calibri"/>
                <w:sz w:val="20"/>
                <w:szCs w:val="20"/>
              </w:rPr>
              <w:t>Column 1</w:t>
            </w:r>
          </w:p>
        </w:tc>
        <w:tc>
          <w:tcPr>
            <w:tcW w:w="1440" w:type="dxa"/>
            <w:tcBorders>
              <w:top w:val="single" w:sz="4" w:space="0" w:color="auto"/>
              <w:left w:val="nil"/>
              <w:bottom w:val="single" w:sz="4" w:space="0" w:color="auto"/>
              <w:right w:val="nil"/>
            </w:tcBorders>
            <w:hideMark/>
          </w:tcPr>
          <w:p w14:paraId="3B4A5BE3" w14:textId="77777777" w:rsidR="00331D6F" w:rsidRPr="00331D6F" w:rsidRDefault="00331D6F" w:rsidP="00331D6F">
            <w:pPr>
              <w:jc w:val="center"/>
              <w:rPr>
                <w:rFonts w:cs="Calibri"/>
                <w:sz w:val="20"/>
                <w:szCs w:val="20"/>
              </w:rPr>
            </w:pPr>
            <w:r w:rsidRPr="00331D6F">
              <w:rPr>
                <w:rFonts w:cs="Calibri"/>
                <w:sz w:val="20"/>
                <w:szCs w:val="20"/>
              </w:rPr>
              <w:t>Column 2</w:t>
            </w:r>
          </w:p>
        </w:tc>
        <w:tc>
          <w:tcPr>
            <w:tcW w:w="1440" w:type="dxa"/>
            <w:tcBorders>
              <w:top w:val="single" w:sz="4" w:space="0" w:color="auto"/>
              <w:left w:val="nil"/>
              <w:bottom w:val="single" w:sz="4" w:space="0" w:color="auto"/>
              <w:right w:val="nil"/>
            </w:tcBorders>
            <w:hideMark/>
          </w:tcPr>
          <w:p w14:paraId="2EB3F9D1" w14:textId="77777777" w:rsidR="00331D6F" w:rsidRPr="00331D6F" w:rsidRDefault="00331D6F" w:rsidP="00331D6F">
            <w:pPr>
              <w:jc w:val="center"/>
              <w:rPr>
                <w:rFonts w:cs="Calibri"/>
                <w:sz w:val="20"/>
                <w:szCs w:val="20"/>
              </w:rPr>
            </w:pPr>
            <w:r w:rsidRPr="00331D6F">
              <w:rPr>
                <w:rFonts w:cs="Calibri"/>
                <w:sz w:val="20"/>
                <w:szCs w:val="20"/>
              </w:rPr>
              <w:t>Column 3</w:t>
            </w:r>
          </w:p>
        </w:tc>
      </w:tr>
      <w:tr w:rsidR="00331D6F" w:rsidRPr="00331D6F" w14:paraId="0FED9398" w14:textId="77777777" w:rsidTr="00331D6F">
        <w:trPr>
          <w:jc w:val="center"/>
        </w:trPr>
        <w:tc>
          <w:tcPr>
            <w:tcW w:w="1440" w:type="dxa"/>
            <w:tcBorders>
              <w:top w:val="single" w:sz="4" w:space="0" w:color="auto"/>
              <w:left w:val="nil"/>
              <w:bottom w:val="nil"/>
              <w:right w:val="nil"/>
            </w:tcBorders>
            <w:hideMark/>
          </w:tcPr>
          <w:p w14:paraId="5A6D88DB" w14:textId="77777777" w:rsidR="00331D6F" w:rsidRPr="00331D6F" w:rsidRDefault="00331D6F" w:rsidP="00331D6F">
            <w:pPr>
              <w:jc w:val="center"/>
              <w:rPr>
                <w:rFonts w:cs="Calibri"/>
                <w:sz w:val="20"/>
                <w:szCs w:val="20"/>
              </w:rPr>
            </w:pPr>
            <w:r w:rsidRPr="00331D6F">
              <w:rPr>
                <w:rFonts w:cs="Calibri"/>
                <w:sz w:val="20"/>
                <w:szCs w:val="20"/>
              </w:rPr>
              <w:t>A</w:t>
            </w:r>
          </w:p>
        </w:tc>
        <w:tc>
          <w:tcPr>
            <w:tcW w:w="1440" w:type="dxa"/>
            <w:tcBorders>
              <w:top w:val="single" w:sz="4" w:space="0" w:color="auto"/>
              <w:left w:val="nil"/>
              <w:bottom w:val="nil"/>
              <w:right w:val="nil"/>
            </w:tcBorders>
            <w:hideMark/>
          </w:tcPr>
          <w:p w14:paraId="37281FFD" w14:textId="77777777" w:rsidR="00331D6F" w:rsidRPr="00331D6F" w:rsidRDefault="00331D6F" w:rsidP="00331D6F">
            <w:pPr>
              <w:jc w:val="center"/>
              <w:rPr>
                <w:rFonts w:cs="Calibri"/>
                <w:sz w:val="20"/>
                <w:szCs w:val="20"/>
              </w:rPr>
            </w:pPr>
            <w:r w:rsidRPr="00331D6F">
              <w:rPr>
                <w:rFonts w:cs="Calibri"/>
                <w:sz w:val="20"/>
                <w:szCs w:val="20"/>
              </w:rPr>
              <w:t>1</w:t>
            </w:r>
          </w:p>
        </w:tc>
        <w:tc>
          <w:tcPr>
            <w:tcW w:w="1440" w:type="dxa"/>
            <w:tcBorders>
              <w:top w:val="single" w:sz="4" w:space="0" w:color="auto"/>
              <w:left w:val="nil"/>
              <w:bottom w:val="nil"/>
              <w:right w:val="nil"/>
            </w:tcBorders>
            <w:hideMark/>
          </w:tcPr>
          <w:p w14:paraId="195FEC01" w14:textId="77777777" w:rsidR="00331D6F" w:rsidRPr="00331D6F" w:rsidRDefault="00331D6F" w:rsidP="00331D6F">
            <w:pPr>
              <w:jc w:val="center"/>
              <w:rPr>
                <w:rFonts w:cs="Calibri"/>
                <w:sz w:val="20"/>
                <w:szCs w:val="20"/>
              </w:rPr>
            </w:pPr>
            <w:r w:rsidRPr="00331D6F">
              <w:rPr>
                <w:rFonts w:cs="Calibri"/>
                <w:sz w:val="20"/>
                <w:szCs w:val="20"/>
              </w:rPr>
              <w:t>5</w:t>
            </w:r>
          </w:p>
        </w:tc>
      </w:tr>
      <w:tr w:rsidR="00331D6F" w:rsidRPr="00331D6F" w14:paraId="401BE728" w14:textId="77777777" w:rsidTr="00331D6F">
        <w:trPr>
          <w:jc w:val="center"/>
        </w:trPr>
        <w:tc>
          <w:tcPr>
            <w:tcW w:w="1440" w:type="dxa"/>
            <w:tcBorders>
              <w:top w:val="nil"/>
              <w:left w:val="nil"/>
              <w:bottom w:val="nil"/>
              <w:right w:val="nil"/>
            </w:tcBorders>
            <w:hideMark/>
          </w:tcPr>
          <w:p w14:paraId="2843EEA9" w14:textId="77777777" w:rsidR="00331D6F" w:rsidRPr="00331D6F" w:rsidRDefault="00331D6F" w:rsidP="00331D6F">
            <w:pPr>
              <w:jc w:val="center"/>
              <w:rPr>
                <w:rFonts w:cs="Calibri"/>
                <w:sz w:val="20"/>
                <w:szCs w:val="20"/>
              </w:rPr>
            </w:pPr>
            <w:r w:rsidRPr="00331D6F">
              <w:rPr>
                <w:rFonts w:cs="Calibri"/>
                <w:sz w:val="20"/>
                <w:szCs w:val="20"/>
              </w:rPr>
              <w:t>B</w:t>
            </w:r>
          </w:p>
        </w:tc>
        <w:tc>
          <w:tcPr>
            <w:tcW w:w="1440" w:type="dxa"/>
            <w:tcBorders>
              <w:top w:val="nil"/>
              <w:left w:val="nil"/>
              <w:bottom w:val="nil"/>
              <w:right w:val="nil"/>
            </w:tcBorders>
            <w:hideMark/>
          </w:tcPr>
          <w:p w14:paraId="512784F6" w14:textId="77777777" w:rsidR="00331D6F" w:rsidRPr="00331D6F" w:rsidRDefault="00331D6F" w:rsidP="00331D6F">
            <w:pPr>
              <w:jc w:val="center"/>
              <w:rPr>
                <w:rFonts w:cs="Calibri"/>
                <w:sz w:val="20"/>
                <w:szCs w:val="20"/>
              </w:rPr>
            </w:pPr>
            <w:r w:rsidRPr="00331D6F">
              <w:rPr>
                <w:rFonts w:cs="Calibri"/>
                <w:sz w:val="20"/>
                <w:szCs w:val="20"/>
              </w:rPr>
              <w:t>2</w:t>
            </w:r>
          </w:p>
        </w:tc>
        <w:tc>
          <w:tcPr>
            <w:tcW w:w="1440" w:type="dxa"/>
            <w:tcBorders>
              <w:top w:val="nil"/>
              <w:left w:val="nil"/>
              <w:bottom w:val="nil"/>
              <w:right w:val="nil"/>
            </w:tcBorders>
            <w:hideMark/>
          </w:tcPr>
          <w:p w14:paraId="7424BAB7" w14:textId="77777777" w:rsidR="00331D6F" w:rsidRPr="00331D6F" w:rsidRDefault="00331D6F" w:rsidP="00331D6F">
            <w:pPr>
              <w:jc w:val="center"/>
              <w:rPr>
                <w:rFonts w:cs="Calibri"/>
                <w:sz w:val="20"/>
                <w:szCs w:val="20"/>
              </w:rPr>
            </w:pPr>
            <w:r w:rsidRPr="00331D6F">
              <w:rPr>
                <w:rFonts w:cs="Calibri"/>
                <w:sz w:val="20"/>
                <w:szCs w:val="20"/>
              </w:rPr>
              <w:t>6</w:t>
            </w:r>
          </w:p>
        </w:tc>
      </w:tr>
      <w:tr w:rsidR="00331D6F" w:rsidRPr="00331D6F" w14:paraId="320BCAE9" w14:textId="77777777" w:rsidTr="00331D6F">
        <w:trPr>
          <w:jc w:val="center"/>
        </w:trPr>
        <w:tc>
          <w:tcPr>
            <w:tcW w:w="1440" w:type="dxa"/>
            <w:tcBorders>
              <w:top w:val="nil"/>
              <w:left w:val="nil"/>
              <w:bottom w:val="nil"/>
              <w:right w:val="nil"/>
            </w:tcBorders>
            <w:hideMark/>
          </w:tcPr>
          <w:p w14:paraId="097FB9EF" w14:textId="77777777" w:rsidR="00331D6F" w:rsidRPr="00331D6F" w:rsidRDefault="00331D6F" w:rsidP="00331D6F">
            <w:pPr>
              <w:jc w:val="center"/>
              <w:rPr>
                <w:rFonts w:cs="Calibri"/>
                <w:sz w:val="20"/>
                <w:szCs w:val="20"/>
              </w:rPr>
            </w:pPr>
            <w:r w:rsidRPr="00331D6F">
              <w:rPr>
                <w:rFonts w:cs="Calibri"/>
                <w:sz w:val="20"/>
                <w:szCs w:val="20"/>
              </w:rPr>
              <w:t>C</w:t>
            </w:r>
          </w:p>
        </w:tc>
        <w:tc>
          <w:tcPr>
            <w:tcW w:w="1440" w:type="dxa"/>
            <w:tcBorders>
              <w:top w:val="nil"/>
              <w:left w:val="nil"/>
              <w:bottom w:val="nil"/>
              <w:right w:val="nil"/>
            </w:tcBorders>
            <w:hideMark/>
          </w:tcPr>
          <w:p w14:paraId="040CB57C" w14:textId="77777777" w:rsidR="00331D6F" w:rsidRPr="00331D6F" w:rsidRDefault="00331D6F" w:rsidP="00331D6F">
            <w:pPr>
              <w:jc w:val="center"/>
              <w:rPr>
                <w:rFonts w:cs="Calibri"/>
                <w:sz w:val="20"/>
                <w:szCs w:val="20"/>
              </w:rPr>
            </w:pPr>
            <w:r w:rsidRPr="00331D6F">
              <w:rPr>
                <w:rFonts w:cs="Calibri"/>
                <w:sz w:val="20"/>
                <w:szCs w:val="20"/>
              </w:rPr>
              <w:t>3</w:t>
            </w:r>
          </w:p>
        </w:tc>
        <w:tc>
          <w:tcPr>
            <w:tcW w:w="1440" w:type="dxa"/>
            <w:tcBorders>
              <w:top w:val="nil"/>
              <w:left w:val="nil"/>
              <w:bottom w:val="nil"/>
              <w:right w:val="nil"/>
            </w:tcBorders>
            <w:hideMark/>
          </w:tcPr>
          <w:p w14:paraId="769AF73D" w14:textId="77777777" w:rsidR="00331D6F" w:rsidRPr="00331D6F" w:rsidRDefault="00331D6F" w:rsidP="00331D6F">
            <w:pPr>
              <w:jc w:val="center"/>
              <w:rPr>
                <w:rFonts w:cs="Calibri"/>
                <w:sz w:val="20"/>
                <w:szCs w:val="20"/>
              </w:rPr>
            </w:pPr>
            <w:r w:rsidRPr="00331D6F">
              <w:rPr>
                <w:rFonts w:cs="Calibri"/>
                <w:sz w:val="20"/>
                <w:szCs w:val="20"/>
              </w:rPr>
              <w:t>7</w:t>
            </w:r>
          </w:p>
        </w:tc>
      </w:tr>
      <w:tr w:rsidR="00331D6F" w:rsidRPr="00331D6F" w14:paraId="0A17094C" w14:textId="77777777" w:rsidTr="00331D6F">
        <w:trPr>
          <w:jc w:val="center"/>
        </w:trPr>
        <w:tc>
          <w:tcPr>
            <w:tcW w:w="1440" w:type="dxa"/>
            <w:tcBorders>
              <w:top w:val="nil"/>
              <w:left w:val="nil"/>
              <w:bottom w:val="single" w:sz="4" w:space="0" w:color="auto"/>
              <w:right w:val="nil"/>
            </w:tcBorders>
            <w:hideMark/>
          </w:tcPr>
          <w:p w14:paraId="097407EB" w14:textId="77777777" w:rsidR="00331D6F" w:rsidRPr="00331D6F" w:rsidRDefault="00331D6F" w:rsidP="00331D6F">
            <w:pPr>
              <w:jc w:val="center"/>
              <w:rPr>
                <w:rFonts w:cs="Calibri"/>
                <w:sz w:val="20"/>
                <w:szCs w:val="20"/>
              </w:rPr>
            </w:pPr>
            <w:r w:rsidRPr="00331D6F">
              <w:rPr>
                <w:rFonts w:cs="Calibri"/>
                <w:sz w:val="20"/>
                <w:szCs w:val="20"/>
              </w:rPr>
              <w:t>D</w:t>
            </w:r>
          </w:p>
        </w:tc>
        <w:tc>
          <w:tcPr>
            <w:tcW w:w="1440" w:type="dxa"/>
            <w:tcBorders>
              <w:top w:val="nil"/>
              <w:left w:val="nil"/>
              <w:bottom w:val="single" w:sz="4" w:space="0" w:color="auto"/>
              <w:right w:val="nil"/>
            </w:tcBorders>
            <w:hideMark/>
          </w:tcPr>
          <w:p w14:paraId="4360697C" w14:textId="77777777" w:rsidR="00331D6F" w:rsidRPr="00331D6F" w:rsidRDefault="00331D6F" w:rsidP="00331D6F">
            <w:pPr>
              <w:jc w:val="center"/>
              <w:rPr>
                <w:rFonts w:cs="Calibri"/>
                <w:sz w:val="20"/>
                <w:szCs w:val="20"/>
              </w:rPr>
            </w:pPr>
            <w:r w:rsidRPr="00331D6F">
              <w:rPr>
                <w:rFonts w:cs="Calibri"/>
                <w:sz w:val="20"/>
                <w:szCs w:val="20"/>
              </w:rPr>
              <w:t>4</w:t>
            </w:r>
          </w:p>
        </w:tc>
        <w:tc>
          <w:tcPr>
            <w:tcW w:w="1440" w:type="dxa"/>
            <w:tcBorders>
              <w:top w:val="nil"/>
              <w:left w:val="nil"/>
              <w:bottom w:val="single" w:sz="4" w:space="0" w:color="auto"/>
              <w:right w:val="nil"/>
            </w:tcBorders>
            <w:hideMark/>
          </w:tcPr>
          <w:p w14:paraId="64BB8CD7" w14:textId="77777777" w:rsidR="00331D6F" w:rsidRPr="00331D6F" w:rsidRDefault="00331D6F" w:rsidP="00331D6F">
            <w:pPr>
              <w:jc w:val="center"/>
              <w:rPr>
                <w:rFonts w:cs="Calibri"/>
                <w:sz w:val="20"/>
                <w:szCs w:val="20"/>
              </w:rPr>
            </w:pPr>
            <w:r w:rsidRPr="00331D6F">
              <w:rPr>
                <w:rFonts w:cs="Calibri"/>
                <w:sz w:val="20"/>
                <w:szCs w:val="20"/>
              </w:rPr>
              <w:t>8</w:t>
            </w:r>
          </w:p>
        </w:tc>
      </w:tr>
    </w:tbl>
    <w:p w14:paraId="30CC5F62" w14:textId="77777777" w:rsidR="00331D6F" w:rsidRPr="00331D6F" w:rsidRDefault="00331D6F" w:rsidP="00331D6F">
      <w:pPr>
        <w:spacing w:before="240" w:after="120" w:line="240" w:lineRule="auto"/>
        <w:jc w:val="both"/>
        <w:rPr>
          <w:rFonts w:ascii="Calibri" w:eastAsia="Calibri" w:hAnsi="Calibri" w:cs="Calibri"/>
          <w:noProof/>
          <w:kern w:val="0"/>
          <w:sz w:val="20"/>
          <w:szCs w:val="20"/>
          <w14:ligatures w14:val="none"/>
        </w:rPr>
      </w:pPr>
    </w:p>
    <w:tbl>
      <w:tblPr>
        <w:tblStyle w:val="TableUUM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84"/>
      </w:tblGrid>
      <w:tr w:rsidR="00331D6F" w:rsidRPr="00331D6F" w14:paraId="3CB4DD55" w14:textId="77777777" w:rsidTr="00331D6F">
        <w:trPr>
          <w:jc w:val="center"/>
        </w:trPr>
        <w:tc>
          <w:tcPr>
            <w:tcW w:w="4126" w:type="dxa"/>
            <w:hideMark/>
          </w:tcPr>
          <w:p w14:paraId="2B7403FA" w14:textId="77777777" w:rsidR="00331D6F" w:rsidRPr="00331D6F" w:rsidRDefault="00331D6F" w:rsidP="00331D6F">
            <w:pPr>
              <w:jc w:val="center"/>
              <w:rPr>
                <w:rFonts w:cs="Calibri"/>
                <w:sz w:val="20"/>
                <w:szCs w:val="20"/>
              </w:rPr>
            </w:pPr>
            <w:r w:rsidRPr="00331D6F">
              <w:rPr>
                <w:rFonts w:cs="Calibri"/>
                <w:noProof/>
                <w:sz w:val="20"/>
                <w:szCs w:val="20"/>
              </w:rPr>
              <w:drawing>
                <wp:inline distT="0" distB="0" distL="0" distR="0" wp14:anchorId="5B737775" wp14:editId="2FA13B6D">
                  <wp:extent cx="2511425" cy="1433195"/>
                  <wp:effectExtent l="0" t="0" r="3175"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5" cy="1433195"/>
                          </a:xfrm>
                          <a:prstGeom prst="rect">
                            <a:avLst/>
                          </a:prstGeom>
                          <a:noFill/>
                          <a:ln>
                            <a:noFill/>
                          </a:ln>
                        </pic:spPr>
                      </pic:pic>
                    </a:graphicData>
                  </a:graphic>
                </wp:inline>
              </w:drawing>
            </w:r>
          </w:p>
          <w:p w14:paraId="1CC94B57" w14:textId="77777777" w:rsidR="00331D6F" w:rsidRPr="00331D6F" w:rsidRDefault="00331D6F" w:rsidP="00331D6F">
            <w:pPr>
              <w:jc w:val="center"/>
              <w:rPr>
                <w:rFonts w:cs="Calibri"/>
                <w:sz w:val="20"/>
                <w:szCs w:val="20"/>
              </w:rPr>
            </w:pPr>
            <w:r w:rsidRPr="00331D6F">
              <w:rPr>
                <w:rFonts w:cs="Calibri"/>
                <w:sz w:val="20"/>
                <w:szCs w:val="20"/>
              </w:rPr>
              <w:t>(a)</w:t>
            </w:r>
          </w:p>
        </w:tc>
        <w:tc>
          <w:tcPr>
            <w:tcW w:w="4184" w:type="dxa"/>
            <w:hideMark/>
          </w:tcPr>
          <w:p w14:paraId="715C00F3" w14:textId="77777777" w:rsidR="00331D6F" w:rsidRPr="00331D6F" w:rsidRDefault="00331D6F" w:rsidP="00331D6F">
            <w:pPr>
              <w:jc w:val="center"/>
              <w:rPr>
                <w:rFonts w:cs="Calibri"/>
                <w:sz w:val="20"/>
                <w:szCs w:val="20"/>
              </w:rPr>
            </w:pPr>
            <w:r w:rsidRPr="00331D6F">
              <w:rPr>
                <w:rFonts w:cs="Calibri"/>
                <w:noProof/>
                <w:sz w:val="20"/>
                <w:szCs w:val="20"/>
              </w:rPr>
              <w:drawing>
                <wp:inline distT="0" distB="0" distL="0" distR="0" wp14:anchorId="5080249E" wp14:editId="0F46F13C">
                  <wp:extent cx="2511425" cy="1433195"/>
                  <wp:effectExtent l="0" t="0" r="3175"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5" cy="1433195"/>
                          </a:xfrm>
                          <a:prstGeom prst="rect">
                            <a:avLst/>
                          </a:prstGeom>
                          <a:noFill/>
                          <a:ln>
                            <a:noFill/>
                          </a:ln>
                        </pic:spPr>
                      </pic:pic>
                    </a:graphicData>
                  </a:graphic>
                </wp:inline>
              </w:drawing>
            </w:r>
          </w:p>
          <w:p w14:paraId="719D5AE4" w14:textId="77777777" w:rsidR="00331D6F" w:rsidRPr="00331D6F" w:rsidRDefault="00331D6F" w:rsidP="00331D6F">
            <w:pPr>
              <w:jc w:val="center"/>
              <w:rPr>
                <w:rFonts w:cs="Calibri"/>
                <w:sz w:val="20"/>
                <w:szCs w:val="20"/>
              </w:rPr>
            </w:pPr>
            <w:r w:rsidRPr="00331D6F">
              <w:rPr>
                <w:rFonts w:cs="Calibri"/>
                <w:sz w:val="20"/>
                <w:szCs w:val="20"/>
              </w:rPr>
              <w:t>(b)</w:t>
            </w:r>
          </w:p>
        </w:tc>
      </w:tr>
      <w:tr w:rsidR="00331D6F" w:rsidRPr="00331D6F" w14:paraId="51198796" w14:textId="77777777" w:rsidTr="00331D6F">
        <w:trPr>
          <w:trHeight w:val="111"/>
          <w:jc w:val="center"/>
        </w:trPr>
        <w:tc>
          <w:tcPr>
            <w:tcW w:w="8310" w:type="dxa"/>
            <w:gridSpan w:val="2"/>
            <w:hideMark/>
          </w:tcPr>
          <w:p w14:paraId="019BCD24" w14:textId="77777777" w:rsidR="00331D6F" w:rsidRPr="00331D6F" w:rsidRDefault="00331D6F" w:rsidP="00331D6F">
            <w:pPr>
              <w:jc w:val="center"/>
              <w:rPr>
                <w:rFonts w:cs="Calibri"/>
                <w:sz w:val="20"/>
                <w:szCs w:val="20"/>
              </w:rPr>
            </w:pPr>
            <w:r w:rsidRPr="00331D6F">
              <w:rPr>
                <w:rFonts w:cs="Calibri"/>
                <w:b/>
                <w:bCs/>
                <w:sz w:val="20"/>
                <w:szCs w:val="20"/>
              </w:rPr>
              <w:t>Figure 1</w:t>
            </w:r>
            <w:r w:rsidRPr="00331D6F">
              <w:rPr>
                <w:rFonts w:cs="Calibri"/>
                <w:sz w:val="20"/>
                <w:szCs w:val="20"/>
              </w:rPr>
              <w:t>: Figure Quality a) Clear b) Clear</w:t>
            </w:r>
          </w:p>
        </w:tc>
      </w:tr>
    </w:tbl>
    <w:p w14:paraId="4A241F57" w14:textId="77777777" w:rsidR="00453F3D" w:rsidRPr="006376B3" w:rsidRDefault="00453F3D" w:rsidP="006C1693">
      <w:pPr>
        <w:spacing w:after="0" w:line="240" w:lineRule="auto"/>
        <w:jc w:val="both"/>
        <w:rPr>
          <w:rFonts w:cstheme="minorHAnsi"/>
          <w:color w:val="000000" w:themeColor="text1"/>
          <w:kern w:val="0"/>
          <w:sz w:val="20"/>
          <w:szCs w:val="20"/>
          <w14:ligatures w14:val="none"/>
        </w:rPr>
      </w:pPr>
    </w:p>
    <w:p w14:paraId="3C29D24D" w14:textId="77777777" w:rsidR="00B40083" w:rsidRDefault="00B40083" w:rsidP="00331D6F">
      <w:pPr>
        <w:spacing w:after="0" w:line="240" w:lineRule="auto"/>
        <w:rPr>
          <w:rFonts w:cstheme="minorHAnsi"/>
          <w:b/>
          <w:bCs/>
          <w:sz w:val="20"/>
          <w:szCs w:val="20"/>
        </w:rPr>
      </w:pPr>
    </w:p>
    <w:p w14:paraId="2B75B78E" w14:textId="77777777" w:rsidR="00B40083" w:rsidRDefault="00B40083" w:rsidP="00331D6F">
      <w:pPr>
        <w:spacing w:after="0" w:line="240" w:lineRule="auto"/>
        <w:rPr>
          <w:rFonts w:cstheme="minorHAnsi"/>
          <w:b/>
          <w:bCs/>
          <w:sz w:val="20"/>
          <w:szCs w:val="20"/>
        </w:rPr>
        <w:sectPr w:rsidR="00B40083" w:rsidSect="00C23143">
          <w:type w:val="continuous"/>
          <w:pgSz w:w="11906" w:h="16838"/>
          <w:pgMar w:top="1440" w:right="1080" w:bottom="1440" w:left="1080" w:header="708" w:footer="708" w:gutter="0"/>
          <w:cols w:space="284"/>
          <w:docGrid w:linePitch="360"/>
        </w:sectPr>
      </w:pPr>
    </w:p>
    <w:p w14:paraId="78A89B04" w14:textId="2915960A" w:rsidR="00331D6F" w:rsidRPr="00331D6F" w:rsidRDefault="00331D6F" w:rsidP="00331D6F">
      <w:pPr>
        <w:spacing w:after="0" w:line="240" w:lineRule="auto"/>
        <w:rPr>
          <w:rFonts w:cstheme="minorHAnsi"/>
          <w:b/>
          <w:bCs/>
          <w:sz w:val="20"/>
          <w:szCs w:val="20"/>
        </w:rPr>
      </w:pPr>
      <w:r w:rsidRPr="00331D6F">
        <w:rPr>
          <w:rFonts w:cstheme="minorHAnsi"/>
          <w:b/>
          <w:bCs/>
          <w:sz w:val="20"/>
          <w:szCs w:val="20"/>
        </w:rPr>
        <w:t>4. CONCLUSION</w:t>
      </w:r>
    </w:p>
    <w:p w14:paraId="774FDADE" w14:textId="77777777" w:rsidR="00331D6F" w:rsidRPr="00331D6F" w:rsidRDefault="00331D6F" w:rsidP="00331D6F">
      <w:pPr>
        <w:spacing w:after="0" w:line="240" w:lineRule="auto"/>
        <w:rPr>
          <w:rFonts w:cstheme="minorHAnsi"/>
          <w:b/>
          <w:bCs/>
          <w:sz w:val="20"/>
          <w:szCs w:val="20"/>
        </w:rPr>
      </w:pPr>
    </w:p>
    <w:p w14:paraId="096F74EE" w14:textId="77777777" w:rsidR="00B40083" w:rsidRDefault="00331D6F" w:rsidP="00331D6F">
      <w:pPr>
        <w:spacing w:after="0" w:line="240" w:lineRule="auto"/>
        <w:rPr>
          <w:rFonts w:cstheme="minorHAnsi"/>
          <w:sz w:val="20"/>
          <w:szCs w:val="20"/>
        </w:rPr>
      </w:pPr>
      <w:r w:rsidRPr="00331D6F">
        <w:rPr>
          <w:rFonts w:cstheme="minorHAnsi"/>
          <w:sz w:val="20"/>
          <w:szCs w:val="20"/>
        </w:rPr>
        <w:t>Make sure that you end your paper with a Conclusion or Summary or Recommendations section.</w:t>
      </w:r>
    </w:p>
    <w:p w14:paraId="6934C926" w14:textId="77777777" w:rsidR="00B40083" w:rsidRDefault="00B40083" w:rsidP="00331D6F">
      <w:pPr>
        <w:spacing w:after="0" w:line="240" w:lineRule="auto"/>
        <w:rPr>
          <w:rFonts w:cstheme="minorHAnsi"/>
          <w:sz w:val="20"/>
          <w:szCs w:val="20"/>
        </w:rPr>
      </w:pPr>
    </w:p>
    <w:p w14:paraId="4A67AB55" w14:textId="13E59293" w:rsidR="00331D6F" w:rsidRPr="00331D6F" w:rsidRDefault="00331D6F" w:rsidP="00331D6F">
      <w:pPr>
        <w:spacing w:after="0" w:line="240" w:lineRule="auto"/>
        <w:rPr>
          <w:rFonts w:cstheme="minorHAnsi"/>
          <w:sz w:val="20"/>
          <w:szCs w:val="20"/>
        </w:rPr>
      </w:pPr>
      <w:r w:rsidRPr="00331D6F">
        <w:rPr>
          <w:rFonts w:cstheme="minorHAnsi"/>
          <w:b/>
          <w:sz w:val="20"/>
          <w:szCs w:val="20"/>
        </w:rPr>
        <w:t>REFERENCES</w:t>
      </w:r>
    </w:p>
    <w:p w14:paraId="0624C60E" w14:textId="77777777" w:rsidR="00331D6F" w:rsidRPr="00331D6F" w:rsidRDefault="00331D6F" w:rsidP="00331D6F">
      <w:pPr>
        <w:spacing w:after="0" w:line="240" w:lineRule="auto"/>
        <w:rPr>
          <w:rFonts w:cstheme="minorHAnsi"/>
          <w:b/>
          <w:sz w:val="20"/>
          <w:szCs w:val="20"/>
        </w:rPr>
      </w:pPr>
    </w:p>
    <w:p w14:paraId="4BCEC952" w14:textId="77777777" w:rsidR="00331D6F" w:rsidRPr="00331D6F" w:rsidRDefault="00331D6F" w:rsidP="00331D6F">
      <w:pPr>
        <w:spacing w:after="0" w:line="240" w:lineRule="auto"/>
        <w:rPr>
          <w:rFonts w:cstheme="minorHAnsi"/>
          <w:sz w:val="20"/>
          <w:szCs w:val="20"/>
        </w:rPr>
      </w:pPr>
      <w:r w:rsidRPr="00331D6F">
        <w:rPr>
          <w:rFonts w:cstheme="minorHAnsi"/>
          <w:sz w:val="20"/>
          <w:szCs w:val="20"/>
        </w:rPr>
        <w:t>[Format for References: Calibri, 10 pt; 0 pt before and 0 pt after paragraph spacing; single line spacing; Use APA citation style. The addition of DOI (Digital Object Identifier) numbers is recommended but not essential.]</w:t>
      </w:r>
    </w:p>
    <w:p w14:paraId="570E3E82" w14:textId="77777777" w:rsidR="00331D6F" w:rsidRPr="00331D6F" w:rsidRDefault="00331D6F" w:rsidP="00331D6F">
      <w:pPr>
        <w:spacing w:after="0" w:line="240" w:lineRule="auto"/>
        <w:rPr>
          <w:rFonts w:cstheme="minorHAnsi"/>
          <w:sz w:val="20"/>
          <w:szCs w:val="20"/>
        </w:rPr>
      </w:pPr>
    </w:p>
    <w:p w14:paraId="5880D465"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 xml:space="preserve">Grady, J. S., Her, M., Moreno, G., Perez, C., &amp; Yelinek, J. (2019). Emotions in storybooks: A comparison of storybooks that represent ethnic and racial groups in the United States. Psychology of Popular Media </w:t>
      </w:r>
      <w:r w:rsidRPr="00331D6F">
        <w:rPr>
          <w:rFonts w:cstheme="minorHAnsi"/>
          <w:sz w:val="20"/>
          <w:szCs w:val="20"/>
        </w:rPr>
        <w:t>Culture, 8(3), 207–217. https://doi.org/10.1037/ppm0000185</w:t>
      </w:r>
    </w:p>
    <w:p w14:paraId="6161185B"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Duckworth, A. L., Quirk, A., Gallop, R., Hoyle, R. H., Kelly, D. R., &amp; Matthews, M. D. (2019). Cognitive and noncognitive predictors of success. Proceedings of the National Academy of Sciences, USA, 116(47), 23499–23504. https://doi.org/10.1073/pnas.1910510116</w:t>
      </w:r>
    </w:p>
    <w:p w14:paraId="64F049F3"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Kabir, J. M. (2016). Factors influencing customer satisfaction at a fast-food hamburger chain: The relationship between customer satisfaction and customer loyalty (Publication No. 10169573) [Doctoral dissertation, Wilmington University]. ProQuest Dissertations &amp; Theses Global.</w:t>
      </w:r>
    </w:p>
    <w:p w14:paraId="7151E8E2"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 xml:space="preserve">Dillard, J. P. (2020). Currents in the study of persuasion. In M. B. Oliver, A. A. Raney, &amp; J. Bryant (Eds.), Media </w:t>
      </w:r>
      <w:r w:rsidRPr="00331D6F">
        <w:rPr>
          <w:rFonts w:cstheme="minorHAnsi"/>
          <w:sz w:val="20"/>
          <w:szCs w:val="20"/>
        </w:rPr>
        <w:lastRenderedPageBreak/>
        <w:t>effects: Advances in theory and research (4th ed., pp. 115–129). Routledge.</w:t>
      </w:r>
    </w:p>
    <w:p w14:paraId="6E601EBC"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Schaefer, N. K., &amp; Shapiro, B. (2019, September 6). New middle chapter in the story of human evolution. Science, 365(6457), 981–982. https://doi.org/10.1126/science.aay3550</w:t>
      </w:r>
    </w:p>
    <w:p w14:paraId="7887FD37" w14:textId="77777777" w:rsidR="00331D6F" w:rsidRPr="00331D6F" w:rsidRDefault="00331D6F" w:rsidP="0063706E">
      <w:pPr>
        <w:spacing w:after="0" w:line="240" w:lineRule="auto"/>
        <w:ind w:left="567" w:hanging="567"/>
        <w:rPr>
          <w:rFonts w:cstheme="minorHAnsi"/>
          <w:sz w:val="20"/>
          <w:szCs w:val="20"/>
        </w:rPr>
      </w:pPr>
      <w:r w:rsidRPr="00331D6F">
        <w:rPr>
          <w:rFonts w:cstheme="minorHAnsi"/>
          <w:sz w:val="20"/>
          <w:szCs w:val="20"/>
        </w:rPr>
        <w:t>National Cancer Institute. (2019). Taking time: Support for people with cancer (NIH Publication No. 18-2059). U.S. Department of Health and Human Services, National Institutes of Health. https://www.cancer.gov/publications/patient-education/takingtime.pdf</w:t>
      </w:r>
    </w:p>
    <w:p w14:paraId="75960824" w14:textId="77777777" w:rsidR="006C1693" w:rsidRPr="006376B3" w:rsidRDefault="006C1693" w:rsidP="006C1693">
      <w:pPr>
        <w:spacing w:after="0" w:line="240" w:lineRule="auto"/>
        <w:rPr>
          <w:rFonts w:cstheme="minorHAnsi"/>
          <w:sz w:val="20"/>
          <w:szCs w:val="20"/>
        </w:rPr>
      </w:pPr>
    </w:p>
    <w:sectPr w:rsidR="006C1693" w:rsidRPr="006376B3" w:rsidSect="00B40083">
      <w:type w:val="continuous"/>
      <w:pgSz w:w="11906" w:h="16838"/>
      <w:pgMar w:top="1440" w:right="1080" w:bottom="1440" w:left="1080"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08A7" w14:textId="77777777" w:rsidR="00981803" w:rsidRPr="006376B3" w:rsidRDefault="00981803" w:rsidP="008952C0">
      <w:pPr>
        <w:spacing w:after="0" w:line="240" w:lineRule="auto"/>
      </w:pPr>
      <w:r w:rsidRPr="006376B3">
        <w:separator/>
      </w:r>
    </w:p>
  </w:endnote>
  <w:endnote w:type="continuationSeparator" w:id="0">
    <w:p w14:paraId="172F9483" w14:textId="77777777" w:rsidR="00981803" w:rsidRPr="006376B3" w:rsidRDefault="00981803" w:rsidP="008952C0">
      <w:pPr>
        <w:spacing w:after="0" w:line="240" w:lineRule="auto"/>
      </w:pPr>
      <w:r w:rsidRPr="006376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160" w14:textId="6516EA83" w:rsidR="004E0108" w:rsidRPr="006376B3" w:rsidRDefault="00ED6530">
    <w:pPr>
      <w:pStyle w:val="Footer"/>
    </w:pPr>
    <w:r w:rsidRPr="006376B3">
      <w:rPr>
        <w:noProof/>
      </w:rPr>
      <mc:AlternateContent>
        <mc:Choice Requires="wps">
          <w:drawing>
            <wp:anchor distT="0" distB="0" distL="0" distR="0" simplePos="0" relativeHeight="251656704" behindDoc="1" locked="0" layoutInCell="1" allowOverlap="1" wp14:anchorId="507A4803" wp14:editId="6ECF1B4A">
              <wp:simplePos x="0" y="0"/>
              <wp:positionH relativeFrom="rightMargin">
                <wp:align>left</wp:align>
              </wp:positionH>
              <wp:positionV relativeFrom="bottomMargin">
                <wp:posOffset>188422</wp:posOffset>
              </wp:positionV>
              <wp:extent cx="274320" cy="283314"/>
              <wp:effectExtent l="0" t="0" r="0" b="2540"/>
              <wp:wrapTight wrapText="bothSides">
                <wp:wrapPolygon edited="0">
                  <wp:start x="0" y="0"/>
                  <wp:lineTo x="0" y="20341"/>
                  <wp:lineTo x="19500" y="20341"/>
                  <wp:lineTo x="19500" y="0"/>
                  <wp:lineTo x="0" y="0"/>
                </wp:wrapPolygon>
              </wp:wrapTight>
              <wp:docPr id="4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83314"/>
                      </a:xfrm>
                      <a:prstGeom prst="rect">
                        <a:avLst/>
                      </a:prstGeom>
                      <a:solidFill>
                        <a:schemeClr val="bg2">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E3256" w14:textId="77777777" w:rsidR="00ED6530" w:rsidRPr="006376B3" w:rsidRDefault="00ED6530">
                          <w:pPr>
                            <w:jc w:val="right"/>
                            <w:rPr>
                              <w:b/>
                              <w:bCs/>
                            </w:rPr>
                          </w:pPr>
                          <w:r w:rsidRPr="006376B3">
                            <w:rPr>
                              <w:b/>
                              <w:bCs/>
                            </w:rPr>
                            <w:fldChar w:fldCharType="begin"/>
                          </w:r>
                          <w:r w:rsidRPr="006376B3">
                            <w:rPr>
                              <w:b/>
                              <w:bCs/>
                            </w:rPr>
                            <w:instrText xml:space="preserve"> PAGE   \* MERGEFORMAT </w:instrText>
                          </w:r>
                          <w:r w:rsidRPr="006376B3">
                            <w:rPr>
                              <w:b/>
                              <w:bCs/>
                            </w:rPr>
                            <w:fldChar w:fldCharType="separate"/>
                          </w:r>
                          <w:r w:rsidRPr="006376B3">
                            <w:rPr>
                              <w:b/>
                              <w:bCs/>
                            </w:rPr>
                            <w:t>2</w:t>
                          </w:r>
                          <w:r w:rsidRPr="006376B3">
                            <w:rPr>
                              <w:b/>
                              <w:bCs/>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A4803" id="Rectangle 8" o:spid="_x0000_s1026" style="position:absolute;margin-left:0;margin-top:14.85pt;width:21.6pt;height:22.3pt;z-index:-251659776;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" fillcolor="#747070 [1614]" stroked="f" strokeweight="3pt">
              <o:lock v:ext="edit" aspectratio="t"/>
              <v:textbox>
                <w:txbxContent>
                  <w:p w14:paraId="2F3E3256" w14:textId="77777777" w:rsidR="00ED6530" w:rsidRPr="006376B3" w:rsidRDefault="00ED6530">
                    <w:pPr>
                      <w:jc w:val="right"/>
                      <w:rPr>
                        <w:b/>
                        <w:bCs/>
                      </w:rPr>
                    </w:pPr>
                    <w:r w:rsidRPr="006376B3">
                      <w:rPr>
                        <w:b/>
                        <w:bCs/>
                      </w:rPr>
                      <w:fldChar w:fldCharType="begin"/>
                    </w:r>
                    <w:r w:rsidRPr="006376B3">
                      <w:rPr>
                        <w:b/>
                        <w:bCs/>
                      </w:rPr>
                      <w:instrText xml:space="preserve"> PAGE   \* MERGEFORMAT </w:instrText>
                    </w:r>
                    <w:r w:rsidRPr="006376B3">
                      <w:rPr>
                        <w:b/>
                        <w:bCs/>
                      </w:rPr>
                      <w:fldChar w:fldCharType="separate"/>
                    </w:r>
                    <w:r w:rsidRPr="006376B3">
                      <w:rPr>
                        <w:b/>
                        <w:bCs/>
                      </w:rPr>
                      <w:t>2</w:t>
                    </w:r>
                    <w:r w:rsidRPr="006376B3">
                      <w:rPr>
                        <w:b/>
                        <w:bCs/>
                      </w:rPr>
                      <w:fldChar w:fldCharType="end"/>
                    </w:r>
                  </w:p>
                </w:txbxContent>
              </v:textbox>
              <w10:wrap type="tight" anchorx="margin" anchory="margin"/>
            </v:rect>
          </w:pict>
        </mc:Fallback>
      </mc:AlternateContent>
    </w:r>
    <w:r w:rsidRPr="006376B3">
      <w:rPr>
        <w:noProof/>
        <w:color w:val="808080" w:themeColor="background1" w:themeShade="80"/>
      </w:rPr>
      <mc:AlternateContent>
        <mc:Choice Requires="wpg">
          <w:drawing>
            <wp:anchor distT="0" distB="0" distL="0" distR="0" simplePos="0" relativeHeight="251657728" behindDoc="0" locked="0" layoutInCell="1" allowOverlap="1" wp14:anchorId="165C409F" wp14:editId="4A8DC016">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2159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0C8D25E" w14:textId="5541922E" w:rsidR="00ED6530" w:rsidRPr="006376B3" w:rsidRDefault="00ED6530">
                                <w:pPr>
                                  <w:jc w:val="right"/>
                                  <w:rPr>
                                    <w:color w:val="7F7F7F" w:themeColor="text1" w:themeTint="80"/>
                                    <w:sz w:val="16"/>
                                    <w:szCs w:val="16"/>
                                  </w:rPr>
                                </w:pPr>
                                <w:r w:rsidRPr="006376B3">
                                  <w:rPr>
                                    <w:sz w:val="16"/>
                                    <w:szCs w:val="16"/>
                                  </w:rPr>
                                  <w:t>https://www.compendiumpaperasia.com</w:t>
                                </w:r>
                              </w:p>
                            </w:sdtContent>
                          </w:sdt>
                          <w:p w14:paraId="233B266F" w14:textId="77777777" w:rsidR="00ED6530" w:rsidRPr="006376B3" w:rsidRDefault="00ED653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65C409F" id="Group 7" o:spid="_x0000_s1027"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" fillcolor="black [3213]" strokecolor="black [3213]" strokeweight=".25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0C8D25E" w14:textId="5541922E" w:rsidR="00ED6530" w:rsidRPr="006376B3" w:rsidRDefault="00ED6530">
                          <w:pPr>
                            <w:jc w:val="right"/>
                            <w:rPr>
                              <w:color w:val="7F7F7F" w:themeColor="text1" w:themeTint="80"/>
                              <w:sz w:val="16"/>
                              <w:szCs w:val="16"/>
                            </w:rPr>
                          </w:pPr>
                          <w:r w:rsidRPr="006376B3">
                            <w:rPr>
                              <w:sz w:val="16"/>
                              <w:szCs w:val="16"/>
                            </w:rPr>
                            <w:t>https://www.compendiumpaperasia.com</w:t>
                          </w:r>
                        </w:p>
                      </w:sdtContent>
                    </w:sdt>
                    <w:p w14:paraId="233B266F" w14:textId="77777777" w:rsidR="00ED6530" w:rsidRPr="006376B3" w:rsidRDefault="00ED6530">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C1BF" w14:textId="77777777" w:rsidR="00981803" w:rsidRPr="006376B3" w:rsidRDefault="00981803" w:rsidP="008952C0">
      <w:pPr>
        <w:spacing w:after="0" w:line="240" w:lineRule="auto"/>
      </w:pPr>
      <w:r w:rsidRPr="006376B3">
        <w:separator/>
      </w:r>
    </w:p>
  </w:footnote>
  <w:footnote w:type="continuationSeparator" w:id="0">
    <w:p w14:paraId="6B32622A" w14:textId="77777777" w:rsidR="00981803" w:rsidRPr="006376B3" w:rsidRDefault="00981803" w:rsidP="008952C0">
      <w:pPr>
        <w:spacing w:after="0" w:line="240" w:lineRule="auto"/>
      </w:pPr>
      <w:r w:rsidRPr="006376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0DE2" w14:textId="2E434379" w:rsidR="00ED6530" w:rsidRPr="006376B3" w:rsidRDefault="00000000">
    <w:pPr>
      <w:pStyle w:val="Header"/>
      <w:jc w:val="right"/>
      <w:rPr>
        <w:sz w:val="16"/>
        <w:szCs w:val="16"/>
      </w:rPr>
    </w:pPr>
    <w:sdt>
      <w:sdtPr>
        <w:rPr>
          <w:sz w:val="16"/>
          <w:szCs w:val="16"/>
        </w:rPr>
        <w:alias w:val="Title"/>
        <w:tag w:val=""/>
        <w:id w:val="1116400235"/>
        <w:placeholder>
          <w:docPart w:val="F3AC4CF3710249BA96FF9E8715016F12"/>
        </w:placeholder>
        <w:dataBinding w:prefixMappings="xmlns:ns0='http://purl.org/dc/elements/1.1/' xmlns:ns1='http://schemas.openxmlformats.org/package/2006/metadata/core-properties' " w:xpath="/ns1:coreProperties[1]/ns0:title[1]" w:storeItemID="{6C3C8BC8-F283-45AE-878A-BAB7291924A1}"/>
        <w:text/>
      </w:sdtPr>
      <w:sdtContent>
        <w:r w:rsidR="00ED6530" w:rsidRPr="006376B3">
          <w:rPr>
            <w:sz w:val="16"/>
            <w:szCs w:val="16"/>
          </w:rPr>
          <w:t xml:space="preserve">Compendium by PaperAsia </w:t>
        </w:r>
        <w:r w:rsidR="00331D6F">
          <w:rPr>
            <w:sz w:val="16"/>
            <w:szCs w:val="16"/>
          </w:rPr>
          <w:t>xx</w:t>
        </w:r>
        <w:r w:rsidR="00ED6530" w:rsidRPr="006376B3">
          <w:rPr>
            <w:sz w:val="16"/>
            <w:szCs w:val="16"/>
          </w:rPr>
          <w:t>(</w:t>
        </w:r>
        <w:r w:rsidR="00331D6F">
          <w:rPr>
            <w:sz w:val="16"/>
            <w:szCs w:val="16"/>
          </w:rPr>
          <w:t>xx</w:t>
        </w:r>
        <w:r w:rsidR="00ED6530" w:rsidRPr="006376B3">
          <w:rPr>
            <w:sz w:val="16"/>
            <w:szCs w:val="16"/>
          </w:rPr>
          <w:t xml:space="preserve">): </w:t>
        </w:r>
        <w:r w:rsidR="00331D6F">
          <w:rPr>
            <w:sz w:val="16"/>
            <w:szCs w:val="16"/>
          </w:rPr>
          <w:t>xx</w:t>
        </w:r>
        <w:r w:rsidR="005C4C34">
          <w:rPr>
            <w:sz w:val="16"/>
            <w:szCs w:val="16"/>
          </w:rPr>
          <w:t>-</w:t>
        </w:r>
        <w:r w:rsidR="00331D6F">
          <w:rPr>
            <w:sz w:val="16"/>
            <w:szCs w:val="16"/>
          </w:rPr>
          <w:t>xx</w:t>
        </w:r>
        <w:r w:rsidR="00ED6530" w:rsidRPr="006376B3">
          <w:rPr>
            <w:sz w:val="16"/>
            <w:szCs w:val="16"/>
          </w:rPr>
          <w:t>,2023</w:t>
        </w:r>
      </w:sdtContent>
    </w:sdt>
  </w:p>
  <w:p w14:paraId="62AB3448" w14:textId="77777777" w:rsidR="0024379D" w:rsidRPr="006376B3" w:rsidRDefault="002437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74"/>
    <w:multiLevelType w:val="hybridMultilevel"/>
    <w:tmpl w:val="6EF08CEE"/>
    <w:lvl w:ilvl="0" w:tplc="040C0005">
      <w:start w:val="1"/>
      <w:numFmt w:val="bullet"/>
      <w:lvlText w:val=""/>
      <w:lvlJc w:val="left"/>
      <w:pPr>
        <w:ind w:left="36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 w15:restartNumberingAfterBreak="0">
    <w:nsid w:val="1778009E"/>
    <w:multiLevelType w:val="hybridMultilevel"/>
    <w:tmpl w:val="B792FF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1BD01F5"/>
    <w:multiLevelType w:val="hybridMultilevel"/>
    <w:tmpl w:val="F6F6DA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7DB5F7A"/>
    <w:multiLevelType w:val="multilevel"/>
    <w:tmpl w:val="00A4CB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1A3D97"/>
    <w:multiLevelType w:val="hybridMultilevel"/>
    <w:tmpl w:val="C05621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392512F"/>
    <w:multiLevelType w:val="hybridMultilevel"/>
    <w:tmpl w:val="6EA2C878"/>
    <w:lvl w:ilvl="0" w:tplc="040C0005">
      <w:start w:val="1"/>
      <w:numFmt w:val="bullet"/>
      <w:lvlText w:val=""/>
      <w:lvlJc w:val="left"/>
      <w:pPr>
        <w:ind w:left="360" w:hanging="360"/>
      </w:pPr>
      <w:rPr>
        <w:rFonts w:ascii="Wingdings" w:hAnsi="Wingdings" w:hint="default"/>
      </w:rPr>
    </w:lvl>
    <w:lvl w:ilvl="1" w:tplc="380C0003">
      <w:start w:val="1"/>
      <w:numFmt w:val="bullet"/>
      <w:lvlText w:val="o"/>
      <w:lvlJc w:val="left"/>
      <w:pPr>
        <w:ind w:left="1080" w:hanging="360"/>
      </w:pPr>
      <w:rPr>
        <w:rFonts w:ascii="Courier New" w:hAnsi="Courier New" w:cs="Courier New" w:hint="default"/>
      </w:rPr>
    </w:lvl>
    <w:lvl w:ilvl="2" w:tplc="380C0005">
      <w:start w:val="1"/>
      <w:numFmt w:val="bullet"/>
      <w:lvlText w:val=""/>
      <w:lvlJc w:val="left"/>
      <w:pPr>
        <w:ind w:left="1800" w:hanging="360"/>
      </w:pPr>
      <w:rPr>
        <w:rFonts w:ascii="Wingdings" w:hAnsi="Wingdings" w:hint="default"/>
      </w:rPr>
    </w:lvl>
    <w:lvl w:ilvl="3" w:tplc="380C0001">
      <w:start w:val="1"/>
      <w:numFmt w:val="bullet"/>
      <w:lvlText w:val=""/>
      <w:lvlJc w:val="left"/>
      <w:pPr>
        <w:ind w:left="2520" w:hanging="360"/>
      </w:pPr>
      <w:rPr>
        <w:rFonts w:ascii="Symbol" w:hAnsi="Symbol" w:hint="default"/>
      </w:rPr>
    </w:lvl>
    <w:lvl w:ilvl="4" w:tplc="380C0003">
      <w:start w:val="1"/>
      <w:numFmt w:val="bullet"/>
      <w:lvlText w:val="o"/>
      <w:lvlJc w:val="left"/>
      <w:pPr>
        <w:ind w:left="3240" w:hanging="360"/>
      </w:pPr>
      <w:rPr>
        <w:rFonts w:ascii="Courier New" w:hAnsi="Courier New" w:cs="Courier New" w:hint="default"/>
      </w:rPr>
    </w:lvl>
    <w:lvl w:ilvl="5" w:tplc="380C0005">
      <w:start w:val="1"/>
      <w:numFmt w:val="bullet"/>
      <w:lvlText w:val=""/>
      <w:lvlJc w:val="left"/>
      <w:pPr>
        <w:ind w:left="3960" w:hanging="360"/>
      </w:pPr>
      <w:rPr>
        <w:rFonts w:ascii="Wingdings" w:hAnsi="Wingdings" w:hint="default"/>
      </w:rPr>
    </w:lvl>
    <w:lvl w:ilvl="6" w:tplc="380C0001">
      <w:start w:val="1"/>
      <w:numFmt w:val="bullet"/>
      <w:lvlText w:val=""/>
      <w:lvlJc w:val="left"/>
      <w:pPr>
        <w:ind w:left="4680" w:hanging="360"/>
      </w:pPr>
      <w:rPr>
        <w:rFonts w:ascii="Symbol" w:hAnsi="Symbol" w:hint="default"/>
      </w:rPr>
    </w:lvl>
    <w:lvl w:ilvl="7" w:tplc="380C0003">
      <w:start w:val="1"/>
      <w:numFmt w:val="bullet"/>
      <w:lvlText w:val="o"/>
      <w:lvlJc w:val="left"/>
      <w:pPr>
        <w:ind w:left="5400" w:hanging="360"/>
      </w:pPr>
      <w:rPr>
        <w:rFonts w:ascii="Courier New" w:hAnsi="Courier New" w:cs="Courier New" w:hint="default"/>
      </w:rPr>
    </w:lvl>
    <w:lvl w:ilvl="8" w:tplc="380C0005">
      <w:start w:val="1"/>
      <w:numFmt w:val="bullet"/>
      <w:lvlText w:val=""/>
      <w:lvlJc w:val="left"/>
      <w:pPr>
        <w:ind w:left="6120" w:hanging="360"/>
      </w:pPr>
      <w:rPr>
        <w:rFonts w:ascii="Wingdings" w:hAnsi="Wingdings" w:hint="default"/>
      </w:rPr>
    </w:lvl>
  </w:abstractNum>
  <w:abstractNum w:abstractNumId="6" w15:restartNumberingAfterBreak="0">
    <w:nsid w:val="69E67849"/>
    <w:multiLevelType w:val="multilevel"/>
    <w:tmpl w:val="B2807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42300994">
    <w:abstractNumId w:val="5"/>
  </w:num>
  <w:num w:numId="2" w16cid:durableId="815685086">
    <w:abstractNumId w:val="0"/>
  </w:num>
  <w:num w:numId="3" w16cid:durableId="99839015">
    <w:abstractNumId w:val="3"/>
  </w:num>
  <w:num w:numId="4" w16cid:durableId="1055547235">
    <w:abstractNumId w:val="2"/>
  </w:num>
  <w:num w:numId="5" w16cid:durableId="795023499">
    <w:abstractNumId w:val="4"/>
  </w:num>
  <w:num w:numId="6" w16cid:durableId="1581450215">
    <w:abstractNumId w:val="6"/>
  </w:num>
  <w:num w:numId="7" w16cid:durableId="202613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3B"/>
    <w:rsid w:val="000104D2"/>
    <w:rsid w:val="00052F37"/>
    <w:rsid w:val="00056CD1"/>
    <w:rsid w:val="00084007"/>
    <w:rsid w:val="000F4080"/>
    <w:rsid w:val="00100954"/>
    <w:rsid w:val="00127EC0"/>
    <w:rsid w:val="00154CD0"/>
    <w:rsid w:val="00173CCD"/>
    <w:rsid w:val="00194670"/>
    <w:rsid w:val="001B6501"/>
    <w:rsid w:val="001C0658"/>
    <w:rsid w:val="00227502"/>
    <w:rsid w:val="00235704"/>
    <w:rsid w:val="0024379D"/>
    <w:rsid w:val="002A7F96"/>
    <w:rsid w:val="002B5C7C"/>
    <w:rsid w:val="00331D6F"/>
    <w:rsid w:val="00384F7D"/>
    <w:rsid w:val="00390B7E"/>
    <w:rsid w:val="00394805"/>
    <w:rsid w:val="00395B7B"/>
    <w:rsid w:val="003A194E"/>
    <w:rsid w:val="003C3D5A"/>
    <w:rsid w:val="003D4AC8"/>
    <w:rsid w:val="003D5C68"/>
    <w:rsid w:val="003D7013"/>
    <w:rsid w:val="003E2D54"/>
    <w:rsid w:val="0040012E"/>
    <w:rsid w:val="00404D85"/>
    <w:rsid w:val="0042516B"/>
    <w:rsid w:val="00430684"/>
    <w:rsid w:val="00443A1D"/>
    <w:rsid w:val="0044402D"/>
    <w:rsid w:val="00453F3D"/>
    <w:rsid w:val="00491374"/>
    <w:rsid w:val="004B56E9"/>
    <w:rsid w:val="004E0108"/>
    <w:rsid w:val="005056C6"/>
    <w:rsid w:val="00513A23"/>
    <w:rsid w:val="00514A95"/>
    <w:rsid w:val="00514FAC"/>
    <w:rsid w:val="00536B36"/>
    <w:rsid w:val="00554815"/>
    <w:rsid w:val="0056352A"/>
    <w:rsid w:val="00574771"/>
    <w:rsid w:val="00586C46"/>
    <w:rsid w:val="00591D3E"/>
    <w:rsid w:val="00595D49"/>
    <w:rsid w:val="005C4C34"/>
    <w:rsid w:val="005C5DEC"/>
    <w:rsid w:val="005C6F0E"/>
    <w:rsid w:val="005F2BC0"/>
    <w:rsid w:val="0063706E"/>
    <w:rsid w:val="006376B3"/>
    <w:rsid w:val="00656C72"/>
    <w:rsid w:val="00677823"/>
    <w:rsid w:val="006A5A59"/>
    <w:rsid w:val="006C1481"/>
    <w:rsid w:val="006C1693"/>
    <w:rsid w:val="006C43AC"/>
    <w:rsid w:val="006C6FF8"/>
    <w:rsid w:val="006D112E"/>
    <w:rsid w:val="00707912"/>
    <w:rsid w:val="0073099F"/>
    <w:rsid w:val="00732069"/>
    <w:rsid w:val="00761075"/>
    <w:rsid w:val="0076461F"/>
    <w:rsid w:val="00784E3F"/>
    <w:rsid w:val="007A3BE4"/>
    <w:rsid w:val="007B08C6"/>
    <w:rsid w:val="007B4068"/>
    <w:rsid w:val="007E7F90"/>
    <w:rsid w:val="0080289B"/>
    <w:rsid w:val="00812BD8"/>
    <w:rsid w:val="00822257"/>
    <w:rsid w:val="00864AD4"/>
    <w:rsid w:val="0089197B"/>
    <w:rsid w:val="008952C0"/>
    <w:rsid w:val="008A5E3B"/>
    <w:rsid w:val="008D2ACE"/>
    <w:rsid w:val="008F2CC8"/>
    <w:rsid w:val="00920CB8"/>
    <w:rsid w:val="00936218"/>
    <w:rsid w:val="0095594C"/>
    <w:rsid w:val="0097799A"/>
    <w:rsid w:val="00981803"/>
    <w:rsid w:val="009D3C7A"/>
    <w:rsid w:val="009D4D62"/>
    <w:rsid w:val="00A04209"/>
    <w:rsid w:val="00A1734B"/>
    <w:rsid w:val="00A50CCC"/>
    <w:rsid w:val="00A63F1D"/>
    <w:rsid w:val="00A8014F"/>
    <w:rsid w:val="00A91B9F"/>
    <w:rsid w:val="00B10851"/>
    <w:rsid w:val="00B3710B"/>
    <w:rsid w:val="00B40083"/>
    <w:rsid w:val="00B473F2"/>
    <w:rsid w:val="00B537E5"/>
    <w:rsid w:val="00B74371"/>
    <w:rsid w:val="00B8271B"/>
    <w:rsid w:val="00B8695C"/>
    <w:rsid w:val="00B87D4F"/>
    <w:rsid w:val="00BC28A7"/>
    <w:rsid w:val="00BD4597"/>
    <w:rsid w:val="00BF03F1"/>
    <w:rsid w:val="00BF1091"/>
    <w:rsid w:val="00C07F59"/>
    <w:rsid w:val="00C12DD3"/>
    <w:rsid w:val="00C201E0"/>
    <w:rsid w:val="00C20EEB"/>
    <w:rsid w:val="00C23143"/>
    <w:rsid w:val="00C44173"/>
    <w:rsid w:val="00C57914"/>
    <w:rsid w:val="00C73A20"/>
    <w:rsid w:val="00C8413F"/>
    <w:rsid w:val="00C95404"/>
    <w:rsid w:val="00C96426"/>
    <w:rsid w:val="00CB3641"/>
    <w:rsid w:val="00D0633B"/>
    <w:rsid w:val="00D1032E"/>
    <w:rsid w:val="00D1718D"/>
    <w:rsid w:val="00D37301"/>
    <w:rsid w:val="00D7042A"/>
    <w:rsid w:val="00D72A28"/>
    <w:rsid w:val="00DC5F63"/>
    <w:rsid w:val="00DD7246"/>
    <w:rsid w:val="00E023E1"/>
    <w:rsid w:val="00E319F7"/>
    <w:rsid w:val="00EA2336"/>
    <w:rsid w:val="00EC35B1"/>
    <w:rsid w:val="00ED6530"/>
    <w:rsid w:val="00EE3FDA"/>
    <w:rsid w:val="00F22E9A"/>
    <w:rsid w:val="00F6659F"/>
    <w:rsid w:val="00FA0B9E"/>
    <w:rsid w:val="00FC729B"/>
    <w:rsid w:val="00FE134E"/>
    <w:rsid w:val="00FE41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EC4E5"/>
  <w15:chartTrackingRefBased/>
  <w15:docId w15:val="{264624D2-0CD0-4785-A57D-9E8B78D0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2C0"/>
  </w:style>
  <w:style w:type="paragraph" w:styleId="Footer">
    <w:name w:val="footer"/>
    <w:basedOn w:val="Normal"/>
    <w:link w:val="FooterChar"/>
    <w:uiPriority w:val="99"/>
    <w:unhideWhenUsed/>
    <w:rsid w:val="00895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2C0"/>
  </w:style>
  <w:style w:type="character" w:styleId="Hyperlink">
    <w:name w:val="Hyperlink"/>
    <w:basedOn w:val="DefaultParagraphFont"/>
    <w:uiPriority w:val="99"/>
    <w:unhideWhenUsed/>
    <w:rsid w:val="00B3710B"/>
    <w:rPr>
      <w:color w:val="0563C1" w:themeColor="hyperlink"/>
      <w:u w:val="single"/>
    </w:rPr>
  </w:style>
  <w:style w:type="character" w:styleId="UnresolvedMention">
    <w:name w:val="Unresolved Mention"/>
    <w:basedOn w:val="DefaultParagraphFont"/>
    <w:uiPriority w:val="99"/>
    <w:semiHidden/>
    <w:unhideWhenUsed/>
    <w:rsid w:val="00B3710B"/>
    <w:rPr>
      <w:color w:val="605E5C"/>
      <w:shd w:val="clear" w:color="auto" w:fill="E1DFDD"/>
    </w:rPr>
  </w:style>
  <w:style w:type="table" w:customStyle="1" w:styleId="TableGrid1">
    <w:name w:val="Table Grid1"/>
    <w:basedOn w:val="TableNormal"/>
    <w:next w:val="TableGrid"/>
    <w:uiPriority w:val="39"/>
    <w:rsid w:val="003E2D54"/>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E2D54"/>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4FA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56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9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9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CB8"/>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paragraph" w:styleId="ListParagraph">
    <w:name w:val="List Paragraph"/>
    <w:basedOn w:val="Normal"/>
    <w:uiPriority w:val="34"/>
    <w:qFormat/>
    <w:rsid w:val="00A1734B"/>
    <w:pPr>
      <w:ind w:left="720"/>
      <w:contextualSpacing/>
    </w:pPr>
  </w:style>
  <w:style w:type="table" w:customStyle="1" w:styleId="TableNormal1">
    <w:name w:val="Table Normal1"/>
    <w:uiPriority w:val="2"/>
    <w:semiHidden/>
    <w:unhideWhenUsed/>
    <w:qFormat/>
    <w:rsid w:val="00A1734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UUM1">
    <w:name w:val="Table UUM1"/>
    <w:basedOn w:val="TableNormal"/>
    <w:uiPriority w:val="59"/>
    <w:rsid w:val="00331D6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12">
      <w:bodyDiv w:val="1"/>
      <w:marLeft w:val="0"/>
      <w:marRight w:val="0"/>
      <w:marTop w:val="0"/>
      <w:marBottom w:val="0"/>
      <w:divBdr>
        <w:top w:val="none" w:sz="0" w:space="0" w:color="auto"/>
        <w:left w:val="none" w:sz="0" w:space="0" w:color="auto"/>
        <w:bottom w:val="none" w:sz="0" w:space="0" w:color="auto"/>
        <w:right w:val="none" w:sz="0" w:space="0" w:color="auto"/>
      </w:divBdr>
    </w:div>
    <w:div w:id="118762530">
      <w:bodyDiv w:val="1"/>
      <w:marLeft w:val="0"/>
      <w:marRight w:val="0"/>
      <w:marTop w:val="0"/>
      <w:marBottom w:val="0"/>
      <w:divBdr>
        <w:top w:val="none" w:sz="0" w:space="0" w:color="auto"/>
        <w:left w:val="none" w:sz="0" w:space="0" w:color="auto"/>
        <w:bottom w:val="none" w:sz="0" w:space="0" w:color="auto"/>
        <w:right w:val="none" w:sz="0" w:space="0" w:color="auto"/>
      </w:divBdr>
    </w:div>
    <w:div w:id="192617060">
      <w:bodyDiv w:val="1"/>
      <w:marLeft w:val="0"/>
      <w:marRight w:val="0"/>
      <w:marTop w:val="0"/>
      <w:marBottom w:val="0"/>
      <w:divBdr>
        <w:top w:val="none" w:sz="0" w:space="0" w:color="auto"/>
        <w:left w:val="none" w:sz="0" w:space="0" w:color="auto"/>
        <w:bottom w:val="none" w:sz="0" w:space="0" w:color="auto"/>
        <w:right w:val="none" w:sz="0" w:space="0" w:color="auto"/>
      </w:divBdr>
    </w:div>
    <w:div w:id="210069924">
      <w:bodyDiv w:val="1"/>
      <w:marLeft w:val="0"/>
      <w:marRight w:val="0"/>
      <w:marTop w:val="0"/>
      <w:marBottom w:val="0"/>
      <w:divBdr>
        <w:top w:val="none" w:sz="0" w:space="0" w:color="auto"/>
        <w:left w:val="none" w:sz="0" w:space="0" w:color="auto"/>
        <w:bottom w:val="none" w:sz="0" w:space="0" w:color="auto"/>
        <w:right w:val="none" w:sz="0" w:space="0" w:color="auto"/>
      </w:divBdr>
    </w:div>
    <w:div w:id="398210527">
      <w:bodyDiv w:val="1"/>
      <w:marLeft w:val="0"/>
      <w:marRight w:val="0"/>
      <w:marTop w:val="0"/>
      <w:marBottom w:val="0"/>
      <w:divBdr>
        <w:top w:val="none" w:sz="0" w:space="0" w:color="auto"/>
        <w:left w:val="none" w:sz="0" w:space="0" w:color="auto"/>
        <w:bottom w:val="none" w:sz="0" w:space="0" w:color="auto"/>
        <w:right w:val="none" w:sz="0" w:space="0" w:color="auto"/>
      </w:divBdr>
    </w:div>
    <w:div w:id="467749055">
      <w:bodyDiv w:val="1"/>
      <w:marLeft w:val="0"/>
      <w:marRight w:val="0"/>
      <w:marTop w:val="0"/>
      <w:marBottom w:val="0"/>
      <w:divBdr>
        <w:top w:val="none" w:sz="0" w:space="0" w:color="auto"/>
        <w:left w:val="none" w:sz="0" w:space="0" w:color="auto"/>
        <w:bottom w:val="none" w:sz="0" w:space="0" w:color="auto"/>
        <w:right w:val="none" w:sz="0" w:space="0" w:color="auto"/>
      </w:divBdr>
    </w:div>
    <w:div w:id="777337998">
      <w:bodyDiv w:val="1"/>
      <w:marLeft w:val="0"/>
      <w:marRight w:val="0"/>
      <w:marTop w:val="0"/>
      <w:marBottom w:val="0"/>
      <w:divBdr>
        <w:top w:val="none" w:sz="0" w:space="0" w:color="auto"/>
        <w:left w:val="none" w:sz="0" w:space="0" w:color="auto"/>
        <w:bottom w:val="none" w:sz="0" w:space="0" w:color="auto"/>
        <w:right w:val="none" w:sz="0" w:space="0" w:color="auto"/>
      </w:divBdr>
    </w:div>
    <w:div w:id="819999741">
      <w:bodyDiv w:val="1"/>
      <w:marLeft w:val="0"/>
      <w:marRight w:val="0"/>
      <w:marTop w:val="0"/>
      <w:marBottom w:val="0"/>
      <w:divBdr>
        <w:top w:val="none" w:sz="0" w:space="0" w:color="auto"/>
        <w:left w:val="none" w:sz="0" w:space="0" w:color="auto"/>
        <w:bottom w:val="none" w:sz="0" w:space="0" w:color="auto"/>
        <w:right w:val="none" w:sz="0" w:space="0" w:color="auto"/>
      </w:divBdr>
    </w:div>
    <w:div w:id="892543865">
      <w:bodyDiv w:val="1"/>
      <w:marLeft w:val="0"/>
      <w:marRight w:val="0"/>
      <w:marTop w:val="0"/>
      <w:marBottom w:val="0"/>
      <w:divBdr>
        <w:top w:val="none" w:sz="0" w:space="0" w:color="auto"/>
        <w:left w:val="none" w:sz="0" w:space="0" w:color="auto"/>
        <w:bottom w:val="none" w:sz="0" w:space="0" w:color="auto"/>
        <w:right w:val="none" w:sz="0" w:space="0" w:color="auto"/>
      </w:divBdr>
    </w:div>
    <w:div w:id="938220004">
      <w:bodyDiv w:val="1"/>
      <w:marLeft w:val="0"/>
      <w:marRight w:val="0"/>
      <w:marTop w:val="0"/>
      <w:marBottom w:val="0"/>
      <w:divBdr>
        <w:top w:val="none" w:sz="0" w:space="0" w:color="auto"/>
        <w:left w:val="none" w:sz="0" w:space="0" w:color="auto"/>
        <w:bottom w:val="none" w:sz="0" w:space="0" w:color="auto"/>
        <w:right w:val="none" w:sz="0" w:space="0" w:color="auto"/>
      </w:divBdr>
    </w:div>
    <w:div w:id="971641240">
      <w:bodyDiv w:val="1"/>
      <w:marLeft w:val="0"/>
      <w:marRight w:val="0"/>
      <w:marTop w:val="0"/>
      <w:marBottom w:val="0"/>
      <w:divBdr>
        <w:top w:val="none" w:sz="0" w:space="0" w:color="auto"/>
        <w:left w:val="none" w:sz="0" w:space="0" w:color="auto"/>
        <w:bottom w:val="none" w:sz="0" w:space="0" w:color="auto"/>
        <w:right w:val="none" w:sz="0" w:space="0" w:color="auto"/>
      </w:divBdr>
    </w:div>
    <w:div w:id="982778629">
      <w:bodyDiv w:val="1"/>
      <w:marLeft w:val="0"/>
      <w:marRight w:val="0"/>
      <w:marTop w:val="0"/>
      <w:marBottom w:val="0"/>
      <w:divBdr>
        <w:top w:val="none" w:sz="0" w:space="0" w:color="auto"/>
        <w:left w:val="none" w:sz="0" w:space="0" w:color="auto"/>
        <w:bottom w:val="none" w:sz="0" w:space="0" w:color="auto"/>
        <w:right w:val="none" w:sz="0" w:space="0" w:color="auto"/>
      </w:divBdr>
    </w:div>
    <w:div w:id="987981805">
      <w:bodyDiv w:val="1"/>
      <w:marLeft w:val="0"/>
      <w:marRight w:val="0"/>
      <w:marTop w:val="0"/>
      <w:marBottom w:val="0"/>
      <w:divBdr>
        <w:top w:val="none" w:sz="0" w:space="0" w:color="auto"/>
        <w:left w:val="none" w:sz="0" w:space="0" w:color="auto"/>
        <w:bottom w:val="none" w:sz="0" w:space="0" w:color="auto"/>
        <w:right w:val="none" w:sz="0" w:space="0" w:color="auto"/>
      </w:divBdr>
    </w:div>
    <w:div w:id="1140418028">
      <w:bodyDiv w:val="1"/>
      <w:marLeft w:val="0"/>
      <w:marRight w:val="0"/>
      <w:marTop w:val="0"/>
      <w:marBottom w:val="0"/>
      <w:divBdr>
        <w:top w:val="none" w:sz="0" w:space="0" w:color="auto"/>
        <w:left w:val="none" w:sz="0" w:space="0" w:color="auto"/>
        <w:bottom w:val="none" w:sz="0" w:space="0" w:color="auto"/>
        <w:right w:val="none" w:sz="0" w:space="0" w:color="auto"/>
      </w:divBdr>
    </w:div>
    <w:div w:id="1158228910">
      <w:bodyDiv w:val="1"/>
      <w:marLeft w:val="0"/>
      <w:marRight w:val="0"/>
      <w:marTop w:val="0"/>
      <w:marBottom w:val="0"/>
      <w:divBdr>
        <w:top w:val="none" w:sz="0" w:space="0" w:color="auto"/>
        <w:left w:val="none" w:sz="0" w:space="0" w:color="auto"/>
        <w:bottom w:val="none" w:sz="0" w:space="0" w:color="auto"/>
        <w:right w:val="none" w:sz="0" w:space="0" w:color="auto"/>
      </w:divBdr>
    </w:div>
    <w:div w:id="1179587788">
      <w:bodyDiv w:val="1"/>
      <w:marLeft w:val="0"/>
      <w:marRight w:val="0"/>
      <w:marTop w:val="0"/>
      <w:marBottom w:val="0"/>
      <w:divBdr>
        <w:top w:val="none" w:sz="0" w:space="0" w:color="auto"/>
        <w:left w:val="none" w:sz="0" w:space="0" w:color="auto"/>
        <w:bottom w:val="none" w:sz="0" w:space="0" w:color="auto"/>
        <w:right w:val="none" w:sz="0" w:space="0" w:color="auto"/>
      </w:divBdr>
    </w:div>
    <w:div w:id="1216544919">
      <w:bodyDiv w:val="1"/>
      <w:marLeft w:val="0"/>
      <w:marRight w:val="0"/>
      <w:marTop w:val="0"/>
      <w:marBottom w:val="0"/>
      <w:divBdr>
        <w:top w:val="none" w:sz="0" w:space="0" w:color="auto"/>
        <w:left w:val="none" w:sz="0" w:space="0" w:color="auto"/>
        <w:bottom w:val="none" w:sz="0" w:space="0" w:color="auto"/>
        <w:right w:val="none" w:sz="0" w:space="0" w:color="auto"/>
      </w:divBdr>
    </w:div>
    <w:div w:id="1220022591">
      <w:bodyDiv w:val="1"/>
      <w:marLeft w:val="0"/>
      <w:marRight w:val="0"/>
      <w:marTop w:val="0"/>
      <w:marBottom w:val="0"/>
      <w:divBdr>
        <w:top w:val="none" w:sz="0" w:space="0" w:color="auto"/>
        <w:left w:val="none" w:sz="0" w:space="0" w:color="auto"/>
        <w:bottom w:val="none" w:sz="0" w:space="0" w:color="auto"/>
        <w:right w:val="none" w:sz="0" w:space="0" w:color="auto"/>
      </w:divBdr>
    </w:div>
    <w:div w:id="1414470952">
      <w:bodyDiv w:val="1"/>
      <w:marLeft w:val="0"/>
      <w:marRight w:val="0"/>
      <w:marTop w:val="0"/>
      <w:marBottom w:val="0"/>
      <w:divBdr>
        <w:top w:val="none" w:sz="0" w:space="0" w:color="auto"/>
        <w:left w:val="none" w:sz="0" w:space="0" w:color="auto"/>
        <w:bottom w:val="none" w:sz="0" w:space="0" w:color="auto"/>
        <w:right w:val="none" w:sz="0" w:space="0" w:color="auto"/>
      </w:divBdr>
    </w:div>
    <w:div w:id="1464812281">
      <w:bodyDiv w:val="1"/>
      <w:marLeft w:val="0"/>
      <w:marRight w:val="0"/>
      <w:marTop w:val="0"/>
      <w:marBottom w:val="0"/>
      <w:divBdr>
        <w:top w:val="none" w:sz="0" w:space="0" w:color="auto"/>
        <w:left w:val="none" w:sz="0" w:space="0" w:color="auto"/>
        <w:bottom w:val="none" w:sz="0" w:space="0" w:color="auto"/>
        <w:right w:val="none" w:sz="0" w:space="0" w:color="auto"/>
      </w:divBdr>
    </w:div>
    <w:div w:id="1532500305">
      <w:bodyDiv w:val="1"/>
      <w:marLeft w:val="0"/>
      <w:marRight w:val="0"/>
      <w:marTop w:val="0"/>
      <w:marBottom w:val="0"/>
      <w:divBdr>
        <w:top w:val="none" w:sz="0" w:space="0" w:color="auto"/>
        <w:left w:val="none" w:sz="0" w:space="0" w:color="auto"/>
        <w:bottom w:val="none" w:sz="0" w:space="0" w:color="auto"/>
        <w:right w:val="none" w:sz="0" w:space="0" w:color="auto"/>
      </w:divBdr>
    </w:div>
    <w:div w:id="1668509594">
      <w:bodyDiv w:val="1"/>
      <w:marLeft w:val="0"/>
      <w:marRight w:val="0"/>
      <w:marTop w:val="0"/>
      <w:marBottom w:val="0"/>
      <w:divBdr>
        <w:top w:val="none" w:sz="0" w:space="0" w:color="auto"/>
        <w:left w:val="none" w:sz="0" w:space="0" w:color="auto"/>
        <w:bottom w:val="none" w:sz="0" w:space="0" w:color="auto"/>
        <w:right w:val="none" w:sz="0" w:space="0" w:color="auto"/>
      </w:divBdr>
    </w:div>
    <w:div w:id="1732465489">
      <w:bodyDiv w:val="1"/>
      <w:marLeft w:val="0"/>
      <w:marRight w:val="0"/>
      <w:marTop w:val="0"/>
      <w:marBottom w:val="0"/>
      <w:divBdr>
        <w:top w:val="none" w:sz="0" w:space="0" w:color="auto"/>
        <w:left w:val="none" w:sz="0" w:space="0" w:color="auto"/>
        <w:bottom w:val="none" w:sz="0" w:space="0" w:color="auto"/>
        <w:right w:val="none" w:sz="0" w:space="0" w:color="auto"/>
      </w:divBdr>
    </w:div>
    <w:div w:id="1932548652">
      <w:bodyDiv w:val="1"/>
      <w:marLeft w:val="0"/>
      <w:marRight w:val="0"/>
      <w:marTop w:val="0"/>
      <w:marBottom w:val="0"/>
      <w:divBdr>
        <w:top w:val="none" w:sz="0" w:space="0" w:color="auto"/>
        <w:left w:val="none" w:sz="0" w:space="0" w:color="auto"/>
        <w:bottom w:val="none" w:sz="0" w:space="0" w:color="auto"/>
        <w:right w:val="none" w:sz="0" w:space="0" w:color="auto"/>
      </w:divBdr>
    </w:div>
    <w:div w:id="2027440351">
      <w:bodyDiv w:val="1"/>
      <w:marLeft w:val="0"/>
      <w:marRight w:val="0"/>
      <w:marTop w:val="0"/>
      <w:marBottom w:val="0"/>
      <w:divBdr>
        <w:top w:val="none" w:sz="0" w:space="0" w:color="auto"/>
        <w:left w:val="none" w:sz="0" w:space="0" w:color="auto"/>
        <w:bottom w:val="none" w:sz="0" w:space="0" w:color="auto"/>
        <w:right w:val="none" w:sz="0" w:space="0" w:color="auto"/>
      </w:divBdr>
    </w:div>
    <w:div w:id="2087650923">
      <w:bodyDiv w:val="1"/>
      <w:marLeft w:val="0"/>
      <w:marRight w:val="0"/>
      <w:marTop w:val="0"/>
      <w:marBottom w:val="0"/>
      <w:divBdr>
        <w:top w:val="none" w:sz="0" w:space="0" w:color="auto"/>
        <w:left w:val="none" w:sz="0" w:space="0" w:color="auto"/>
        <w:bottom w:val="none" w:sz="0" w:space="0" w:color="auto"/>
        <w:right w:val="none" w:sz="0" w:space="0" w:color="auto"/>
      </w:divBdr>
    </w:div>
    <w:div w:id="21068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uthor2@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C4CF3710249BA96FF9E8715016F12"/>
        <w:category>
          <w:name w:val="General"/>
          <w:gallery w:val="placeholder"/>
        </w:category>
        <w:types>
          <w:type w:val="bbPlcHdr"/>
        </w:types>
        <w:behaviors>
          <w:behavior w:val="content"/>
        </w:behaviors>
        <w:guid w:val="{8BE98189-ECE8-4DA9-86C9-BCC676BCF7AA}"/>
      </w:docPartPr>
      <w:docPartBody>
        <w:p w:rsidR="00161211" w:rsidRDefault="005643D8" w:rsidP="005643D8">
          <w:pPr>
            <w:pStyle w:val="F3AC4CF3710249BA96FF9E8715016F1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D8"/>
    <w:rsid w:val="000E7E7B"/>
    <w:rsid w:val="00161211"/>
    <w:rsid w:val="001D2F3B"/>
    <w:rsid w:val="002E032F"/>
    <w:rsid w:val="00370876"/>
    <w:rsid w:val="005643D8"/>
    <w:rsid w:val="006E03C0"/>
    <w:rsid w:val="00707E00"/>
    <w:rsid w:val="008134D1"/>
    <w:rsid w:val="009B531D"/>
    <w:rsid w:val="009D4170"/>
    <w:rsid w:val="00CB5D24"/>
    <w:rsid w:val="00DF4D0C"/>
    <w:rsid w:val="00ED2C3A"/>
    <w:rsid w:val="00F05AE0"/>
    <w:rsid w:val="00F259E8"/>
    <w:rsid w:val="00FE4B45"/>
    <w:rsid w:val="00FE7E0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en-M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C4CF3710249BA96FF9E8715016F12">
    <w:name w:val="F3AC4CF3710249BA96FF9E8715016F12"/>
    <w:rsid w:val="0056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https://www.compendiumpaperasia.com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Siv21</b:Tag>
    <b:SourceType>JournalArticle</b:SourceType>
    <b:Guid>{C028882A-F1A9-4280-81DE-0B0D39208FEA}</b:Guid>
    <b:Title>Addressing Visual Comfort Issues in Healthcare Facilities Using LED Lighting Technology -A Review on Daylighting Importance, Impact of Correlated Colour Temperature, Human Responses and Other Visual Comfort Parameters</b:Title>
    <b:Year>2021</b:Year>
    <b:Author>
      <b:Author>
        <b:NameList>
          <b:Person>
            <b:Last>Sivachandran</b:Last>
            <b:First>R.</b:First>
            <b:Middle>Perumal</b:Middle>
          </b:Person>
          <b:Person>
            <b:Last>Faizal</b:Last>
            <b:First>Baharum</b:First>
          </b:Person>
          <b:Person>
            <b:Last>Nawi</b:Last>
            <b:First>Mohd</b:First>
            <b:Middle>Nasrun Mohd</b:Middle>
          </b:Person>
        </b:NameList>
      </b:Author>
    </b:Author>
    <b:JournalName>ournal of Advanced Research in Fluid Mechanics and Thermal Sciences</b:JournalName>
    <b:Pages>47-60</b:Pages>
    <b:Volume>ISSN: 2289-7879</b:Volume>
    <b:DOI>10.37934/arfmts.82.2.4760</b:DOI>
    <b:RefOrder>6</b:RefOrder>
  </b:Source>
  <b:Source>
    <b:Tag>Kam16</b:Tag>
    <b:SourceType>JournalArticle</b:SourceType>
    <b:Guid>{E7EC1BA6-DBEE-49F4-A94B-FD98B51DD635}</b:Guid>
    <b:Author>
      <b:Author>
        <b:NameList>
          <b:Person>
            <b:Last>Kamaluddin</b:Last>
            <b:First>K.A.</b:First>
          </b:Person>
          <b:Person>
            <b:Last>Imranand</b:Last>
            <b:First>M.S.</b:First>
          </b:Person>
          <b:Person>
            <b:Last>Yang</b:Last>
            <b:First>S.S.</b:First>
          </b:Person>
        </b:NameList>
      </b:Author>
    </b:Author>
    <b:Title>Development of energy benchmarking of malaysian government hospitals and analysis of energy savings opportunities</b:Title>
    <b:JournalName>Journal of Building Performance</b:JournalName>
    <b:Year>2016</b:Year>
    <b:Pages>72-87</b:Pages>
    <b:RefOrder>3</b:RefOrder>
  </b:Source>
  <b:Source>
    <b:Tag>Kra11</b:Tag>
    <b:SourceType>Book</b:SourceType>
    <b:Guid>{936E4E60-8CDC-4361-87F2-B833049AB34D}</b:Guid>
    <b:Title>Energy Audit of Building Systems: An Engineering Approach</b:Title>
    <b:Year>2011</b:Year>
    <b:Author>
      <b:Author>
        <b:NameList>
          <b:Person>
            <b:Last>Krarti</b:Last>
            <b:First>M.</b:First>
          </b:Person>
        </b:NameList>
      </b:Author>
    </b:Author>
    <b:Publisher>Second Edition. Francis and Taylor Publishing, CRC-Press</b:Publisher>
    <b:RefOrder>1</b:RefOrder>
  </b:Source>
  <b:Source>
    <b:Tag>Gup21</b:Tag>
    <b:SourceType>JournalArticle</b:SourceType>
    <b:Guid>{0BC04586-013F-46B0-8354-FE5731714E16}</b:Guid>
    <b:Title> A Case Study of Energy Audit in Hospital </b:Title>
    <b:Year>2021</b:Year>
    <b:JournalName>Intelligent Sustainable Systems</b:JournalName>
    <b:Pages>131–143 </b:Pages>
    <b:Author>
      <b:Author>
        <b:NameList>
          <b:Person>
            <b:Last>Gupta</b:Last>
            <b:First>A.</b:First>
          </b:Person>
          <b:Person>
            <b:Last>Kallimani</b:Last>
            <b:First>R.</b:First>
          </b:Person>
          <b:Person>
            <b:Last>Pai</b:Last>
            <b:First>K.</b:First>
          </b:Person>
          <b:Person>
            <b:Last>Koodagi</b:Last>
            <b:First>A.</b:First>
          </b:Person>
        </b:NameList>
      </b:Author>
    </b:Author>
    <b:DOI>10.1007/978-981-16-2422-3_11</b:DOI>
    <b:RefOrder>4</b:RefOrder>
  </b:Source>
  <b:Source>
    <b:Tag>Thi14</b:Tag>
    <b:SourceType>Book</b:SourceType>
    <b:Guid>{69376500-CD0D-4364-A57D-24D0A844FE34}</b:Guid>
    <b:Title>Research Methods in Management</b:Title>
    <b:Year>2014</b:Year>
    <b:Author>
      <b:Author>
        <b:NameList>
          <b:Person>
            <b:Last>Thiétart</b:Last>
            <b:First>R.</b:First>
            <b:Middle>A.</b:Middle>
          </b:Person>
        </b:NameList>
      </b:Author>
    </b:Author>
    <b:Publisher>4th. Edition.Dunod. </b:Publisher>
    <b:RefOrder>5</b:RefOrder>
  </b:Source>
  <b:Source>
    <b:Tag>Dad22</b:Tag>
    <b:SourceType>JournalArticle</b:SourceType>
    <b:Guid>{2DBB65AD-DF1F-4F3A-A85C-4FC9B0ADBA3A}</b:Guid>
    <b:Title>Private Hospital Energy Performance Benchmarking Using Energy Audit Data: An Italian Case Study</b:Title>
    <b:JournalName>Energies </b:JournalName>
    <b:Year>2022</b:Year>
    <b:Pages>1-16</b:Pages>
    <b:Author>
      <b:Author>
        <b:NameList>
          <b:Person>
            <b:Last>Dadi</b:Last>
            <b:First>D.</b:First>
          </b:Person>
          <b:Person>
            <b:Last>Introna</b:Last>
            <b:First>V.</b:First>
          </b:Person>
          <b:Person>
            <b:Last>Santolamazza</b:Last>
            <b:First>A.</b:First>
          </b:Person>
          <b:Person>
            <b:Last>Salvio</b:Last>
            <b:First>M.</b:First>
          </b:Person>
          <b:Person>
            <b:Last>Martini</b:Last>
            <b:First>C.</b:First>
          </b:Person>
          <b:Person>
            <b:Last>Pastura</b:Last>
            <b:First>T.</b:First>
          </b:Person>
          <b:Person>
            <b:Last>Martini</b:Last>
            <b:First>F.</b:First>
          </b:Person>
        </b:NameList>
      </b:Author>
    </b:Author>
    <b:Volume> Volume 15 </b:Volume>
    <b:Issue> Issue 3 </b:Issue>
    <b:DOI> 10.3390/en15030806 </b:DOI>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3A6C9-CF0B-4A25-B652-9433AF1D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Compendium by PaperAsia 39(5b): 34-39,2023</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Compendium by PaperAsia xx(xx): xx-xx,2023</dc:title>
  <dc:subject/>
  <dc:creator>Siti Alwani</dc:creator>
  <cp:keywords/>
  <dc:description/>
  <cp:lastModifiedBy>Siti Alwani</cp:lastModifiedBy>
  <cp:revision>6</cp:revision>
  <cp:lastPrinted>2023-09-09T08:27:00Z</cp:lastPrinted>
  <dcterms:created xsi:type="dcterms:W3CDTF">2023-10-22T13:29:00Z</dcterms:created>
  <dcterms:modified xsi:type="dcterms:W3CDTF">2023-10-23T11:59:00Z</dcterms:modified>
</cp:coreProperties>
</file>